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5897" w14:textId="77777777" w:rsidR="00DE77A3" w:rsidRDefault="00DE77A3">
      <w:pPr>
        <w:rPr>
          <w:b/>
          <w:i/>
        </w:rPr>
      </w:pPr>
      <w:r>
        <w:rPr>
          <w:b/>
          <w:i/>
        </w:rPr>
        <w:t xml:space="preserve">SASKAŅOTS </w:t>
      </w:r>
      <w:r>
        <w:rPr>
          <w:b/>
          <w:i/>
        </w:rPr>
        <w:tab/>
      </w:r>
      <w:r>
        <w:rPr>
          <w:b/>
          <w:i/>
        </w:rPr>
        <w:tab/>
      </w:r>
      <w:r>
        <w:rPr>
          <w:b/>
          <w:i/>
        </w:rPr>
        <w:tab/>
      </w:r>
      <w:r>
        <w:rPr>
          <w:b/>
          <w:i/>
        </w:rPr>
        <w:tab/>
      </w:r>
      <w:r>
        <w:rPr>
          <w:b/>
          <w:i/>
        </w:rPr>
        <w:tab/>
      </w:r>
      <w:r>
        <w:rPr>
          <w:b/>
          <w:i/>
        </w:rPr>
        <w:tab/>
      </w:r>
      <w:r>
        <w:rPr>
          <w:b/>
          <w:i/>
        </w:rPr>
        <w:tab/>
      </w:r>
      <w:r>
        <w:rPr>
          <w:b/>
          <w:i/>
        </w:rPr>
        <w:tab/>
        <w:t>APSTIPRINĀTS</w:t>
      </w:r>
    </w:p>
    <w:p w14:paraId="02FE81D6" w14:textId="77777777" w:rsidR="00DE77A3" w:rsidRDefault="00DE77A3">
      <w:pPr>
        <w:rPr>
          <w:b/>
          <w:i/>
        </w:rPr>
      </w:pPr>
      <w:r>
        <w:rPr>
          <w:b/>
          <w:i/>
        </w:rPr>
        <w:t xml:space="preserve">LAF ģenerālsekretāre </w:t>
      </w:r>
      <w:r>
        <w:rPr>
          <w:b/>
          <w:i/>
        </w:rPr>
        <w:tab/>
      </w:r>
      <w:r>
        <w:rPr>
          <w:b/>
          <w:i/>
        </w:rPr>
        <w:tab/>
      </w:r>
      <w:r w:rsidR="007E7398">
        <w:rPr>
          <w:b/>
          <w:i/>
        </w:rPr>
        <w:t xml:space="preserve">          </w:t>
      </w:r>
      <w:r>
        <w:rPr>
          <w:b/>
          <w:i/>
        </w:rPr>
        <w:t xml:space="preserve"> LAF SAK padomes vadītājs</w:t>
      </w:r>
    </w:p>
    <w:p w14:paraId="78C78E35" w14:textId="77777777" w:rsidR="00DE77A3" w:rsidRDefault="00DE77A3">
      <w:pPr>
        <w:rPr>
          <w:b/>
          <w:i/>
        </w:rPr>
      </w:pPr>
      <w:r>
        <w:rPr>
          <w:b/>
          <w:i/>
        </w:rPr>
        <w:t xml:space="preserve">L.Medne </w:t>
      </w:r>
      <w:r>
        <w:rPr>
          <w:b/>
          <w:i/>
        </w:rPr>
        <w:tab/>
        <w:t xml:space="preserve">                                                                                   E.Kalve</w:t>
      </w:r>
    </w:p>
    <w:p w14:paraId="1AA7928D" w14:textId="0D84C21C" w:rsidR="00DE77A3" w:rsidRDefault="00DE77A3" w:rsidP="004015EE">
      <w:pPr>
        <w:rPr>
          <w:b/>
          <w:i/>
          <w:sz w:val="44"/>
          <w:szCs w:val="44"/>
        </w:rPr>
      </w:pPr>
      <w:r>
        <w:rPr>
          <w:b/>
          <w:i/>
        </w:rPr>
        <w:t>202</w:t>
      </w:r>
      <w:r w:rsidR="000F68F0">
        <w:rPr>
          <w:b/>
          <w:i/>
        </w:rPr>
        <w:t>4</w:t>
      </w:r>
      <w:r>
        <w:rPr>
          <w:b/>
          <w:i/>
        </w:rPr>
        <w:t xml:space="preserve">.gada ___ </w:t>
      </w:r>
      <w:r w:rsidR="000C6A98">
        <w:rPr>
          <w:b/>
          <w:i/>
        </w:rPr>
        <w:t>aprīlī</w:t>
      </w:r>
      <w:r w:rsidR="00421305">
        <w:rPr>
          <w:b/>
          <w:i/>
        </w:rPr>
        <w:t xml:space="preserve">        </w:t>
      </w:r>
      <w:r w:rsidR="007B54EE">
        <w:rPr>
          <w:b/>
          <w:i/>
        </w:rPr>
        <w:t xml:space="preserve">       </w:t>
      </w:r>
      <w:r w:rsidR="00421305">
        <w:rPr>
          <w:b/>
          <w:i/>
        </w:rPr>
        <w:t xml:space="preserve">       </w:t>
      </w:r>
      <w:r w:rsidR="00875700">
        <w:rPr>
          <w:b/>
          <w:i/>
        </w:rPr>
        <w:t xml:space="preserve">  </w:t>
      </w:r>
      <w:r w:rsidR="006E18D3">
        <w:rPr>
          <w:b/>
          <w:i/>
        </w:rPr>
        <w:t xml:space="preserve">   </w:t>
      </w:r>
      <w:r>
        <w:rPr>
          <w:b/>
          <w:i/>
        </w:rPr>
        <w:t>202</w:t>
      </w:r>
      <w:r w:rsidR="000F68F0">
        <w:rPr>
          <w:b/>
          <w:i/>
        </w:rPr>
        <w:t>4</w:t>
      </w:r>
      <w:r>
        <w:rPr>
          <w:b/>
          <w:i/>
        </w:rPr>
        <w:t>.gada</w:t>
      </w:r>
      <w:r w:rsidR="007B54EE">
        <w:rPr>
          <w:b/>
          <w:i/>
        </w:rPr>
        <w:t xml:space="preserve"> </w:t>
      </w:r>
      <w:r>
        <w:rPr>
          <w:b/>
          <w:i/>
        </w:rPr>
        <w:t>___</w:t>
      </w:r>
      <w:r w:rsidR="007B54EE">
        <w:rPr>
          <w:b/>
          <w:i/>
        </w:rPr>
        <w:t xml:space="preserve"> </w:t>
      </w:r>
      <w:r>
        <w:rPr>
          <w:b/>
          <w:i/>
        </w:rPr>
        <w:t xml:space="preserve"> </w:t>
      </w:r>
      <w:r w:rsidR="00D2599C">
        <w:rPr>
          <w:b/>
          <w:i/>
        </w:rPr>
        <w:t>aprīlī</w:t>
      </w:r>
    </w:p>
    <w:p w14:paraId="29ADE90A" w14:textId="09AB70B3" w:rsidR="00DE77A3" w:rsidRDefault="00CD7561">
      <w:pPr>
        <w:jc w:val="center"/>
      </w:pPr>
      <w:r>
        <w:rPr>
          <w:b/>
          <w:i/>
          <w:noProof/>
          <w:sz w:val="44"/>
          <w:szCs w:val="44"/>
        </w:rPr>
        <w:drawing>
          <wp:inline distT="0" distB="0" distL="0" distR="0" wp14:anchorId="7A5D4725" wp14:editId="7552174B">
            <wp:extent cx="268986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9860" cy="990600"/>
                    </a:xfrm>
                    <a:prstGeom prst="rect">
                      <a:avLst/>
                    </a:prstGeom>
                    <a:solidFill>
                      <a:srgbClr val="FFFFFF"/>
                    </a:solidFill>
                    <a:ln>
                      <a:noFill/>
                    </a:ln>
                  </pic:spPr>
                </pic:pic>
              </a:graphicData>
            </a:graphic>
          </wp:inline>
        </w:drawing>
      </w:r>
    </w:p>
    <w:p w14:paraId="0FD1F8DB" w14:textId="77777777" w:rsidR="00DE77A3" w:rsidRDefault="00DE77A3">
      <w:pPr>
        <w:jc w:val="center"/>
      </w:pPr>
    </w:p>
    <w:p w14:paraId="0544A355" w14:textId="77777777" w:rsidR="002D71C7" w:rsidRDefault="002D71C7">
      <w:pPr>
        <w:jc w:val="center"/>
      </w:pPr>
    </w:p>
    <w:p w14:paraId="7AA8A5CE" w14:textId="110215EE" w:rsidR="000649A6" w:rsidRPr="000F68F0" w:rsidRDefault="00DE77A3" w:rsidP="000F68F0">
      <w:pPr>
        <w:jc w:val="center"/>
      </w:pPr>
      <w:r w:rsidRPr="3A6ED650">
        <w:rPr>
          <w:b/>
          <w:bCs/>
          <w:i/>
          <w:iCs/>
          <w:sz w:val="44"/>
          <w:szCs w:val="44"/>
        </w:rPr>
        <w:t xml:space="preserve"> A&amp;M Motorsport</w:t>
      </w:r>
    </w:p>
    <w:p w14:paraId="579253FD" w14:textId="77777777" w:rsidR="00CF4432" w:rsidRDefault="000F68F0" w:rsidP="000F68F0">
      <w:pPr>
        <w:jc w:val="center"/>
        <w:rPr>
          <w:sz w:val="36"/>
          <w:szCs w:val="36"/>
        </w:rPr>
      </w:pPr>
      <w:r>
        <w:rPr>
          <w:sz w:val="36"/>
          <w:szCs w:val="36"/>
        </w:rPr>
        <w:t xml:space="preserve"> </w:t>
      </w:r>
      <w:r w:rsidRPr="008D6FFE">
        <w:rPr>
          <w:b/>
          <w:bCs/>
          <w:sz w:val="36"/>
          <w:szCs w:val="36"/>
        </w:rPr>
        <w:t>K</w:t>
      </w:r>
      <w:r w:rsidR="008D6FFE" w:rsidRPr="008D6FFE">
        <w:rPr>
          <w:b/>
          <w:bCs/>
          <w:sz w:val="36"/>
          <w:szCs w:val="36"/>
        </w:rPr>
        <w:t xml:space="preserve">urzemes Lielā Balva </w:t>
      </w:r>
      <w:r w:rsidR="00A77776" w:rsidRPr="008D6FFE">
        <w:rPr>
          <w:b/>
          <w:bCs/>
          <w:sz w:val="36"/>
          <w:szCs w:val="36"/>
        </w:rPr>
        <w:t>2024</w:t>
      </w:r>
      <w:r w:rsidR="008D6FFE">
        <w:rPr>
          <w:sz w:val="36"/>
          <w:szCs w:val="36"/>
        </w:rPr>
        <w:t xml:space="preserve"> </w:t>
      </w:r>
    </w:p>
    <w:p w14:paraId="67DFE68D" w14:textId="6D1D52F1" w:rsidR="00DE77A3" w:rsidRDefault="00F13A8B" w:rsidP="000F68F0">
      <w:pPr>
        <w:jc w:val="center"/>
        <w:rPr>
          <w:sz w:val="36"/>
          <w:szCs w:val="36"/>
        </w:rPr>
      </w:pPr>
      <w:r>
        <w:rPr>
          <w:sz w:val="36"/>
          <w:szCs w:val="36"/>
        </w:rPr>
        <w:t>A</w:t>
      </w:r>
      <w:r w:rsidR="005F1DC4">
        <w:rPr>
          <w:sz w:val="36"/>
          <w:szCs w:val="36"/>
        </w:rPr>
        <w:t>utosprint</w:t>
      </w:r>
      <w:r w:rsidR="00CF4432">
        <w:rPr>
          <w:sz w:val="36"/>
          <w:szCs w:val="36"/>
        </w:rPr>
        <w:t>s 3.posms</w:t>
      </w:r>
    </w:p>
    <w:p w14:paraId="139C9AF9" w14:textId="77777777" w:rsidR="00DE77A3" w:rsidRDefault="00DE77A3">
      <w:pPr>
        <w:jc w:val="center"/>
        <w:rPr>
          <w:sz w:val="36"/>
          <w:szCs w:val="36"/>
        </w:rPr>
      </w:pPr>
      <w:r>
        <w:rPr>
          <w:sz w:val="36"/>
          <w:szCs w:val="36"/>
        </w:rPr>
        <w:t>NOLIKUMS</w:t>
      </w:r>
    </w:p>
    <w:p w14:paraId="5399D64E" w14:textId="77777777" w:rsidR="00471254" w:rsidRPr="00471254" w:rsidRDefault="00471254" w:rsidP="000F68F0">
      <w:pPr>
        <w:rPr>
          <w:b/>
          <w:bCs/>
          <w:sz w:val="32"/>
          <w:szCs w:val="32"/>
        </w:rPr>
      </w:pPr>
    </w:p>
    <w:p w14:paraId="4FBF4960" w14:textId="77777777" w:rsidR="00DE77A3" w:rsidRDefault="00DE77A3">
      <w:pPr>
        <w:numPr>
          <w:ilvl w:val="0"/>
          <w:numId w:val="2"/>
        </w:numPr>
      </w:pPr>
      <w:r>
        <w:rPr>
          <w:b/>
          <w:bCs/>
          <w:sz w:val="28"/>
          <w:szCs w:val="28"/>
        </w:rPr>
        <w:t>Norises laiks vieta , dienas kārtība.</w:t>
      </w:r>
    </w:p>
    <w:p w14:paraId="786EB5F2" w14:textId="77777777" w:rsidR="00DE77A3" w:rsidRDefault="00DE77A3">
      <w:pPr>
        <w:pStyle w:val="ListParagraph"/>
        <w:numPr>
          <w:ilvl w:val="1"/>
          <w:numId w:val="3"/>
        </w:numPr>
      </w:pPr>
      <w:r>
        <w:t>Sacensību norises vieta:</w:t>
      </w:r>
      <w:r w:rsidR="001C095D">
        <w:t xml:space="preserve"> </w:t>
      </w:r>
      <w:r w:rsidR="008567E6">
        <w:t>Kandavas autoapmācību poligons</w:t>
      </w:r>
      <w:r w:rsidR="001C095D">
        <w:t>,</w:t>
      </w:r>
      <w:r w:rsidR="008567E6">
        <w:t xml:space="preserve"> Kandava,</w:t>
      </w:r>
      <w:r w:rsidR="00FE3740">
        <w:t xml:space="preserve"> Tukuma novads</w:t>
      </w:r>
      <w:r w:rsidR="00825D42">
        <w:t>.</w:t>
      </w:r>
    </w:p>
    <w:p w14:paraId="4A470F75" w14:textId="550936DA" w:rsidR="00DE77A3" w:rsidRDefault="00DE77A3">
      <w:pPr>
        <w:pStyle w:val="ListParagraph"/>
        <w:numPr>
          <w:ilvl w:val="1"/>
          <w:numId w:val="3"/>
        </w:numPr>
      </w:pPr>
      <w:r>
        <w:t xml:space="preserve">Sacensību norises laiks  </w:t>
      </w:r>
      <w:r w:rsidR="008D6FFE">
        <w:rPr>
          <w:b/>
          <w:bCs/>
        </w:rPr>
        <w:t>13</w:t>
      </w:r>
      <w:r w:rsidR="00E75F52">
        <w:rPr>
          <w:b/>
          <w:bCs/>
        </w:rPr>
        <w:t>.</w:t>
      </w:r>
      <w:r w:rsidR="000F68F0">
        <w:rPr>
          <w:b/>
          <w:bCs/>
        </w:rPr>
        <w:t>0</w:t>
      </w:r>
      <w:r w:rsidR="008D6FFE">
        <w:rPr>
          <w:b/>
          <w:bCs/>
        </w:rPr>
        <w:t>4</w:t>
      </w:r>
      <w:r w:rsidR="00E75F52">
        <w:rPr>
          <w:b/>
          <w:bCs/>
        </w:rPr>
        <w:t>.</w:t>
      </w:r>
      <w:r w:rsidRPr="00EC0A4C">
        <w:rPr>
          <w:b/>
          <w:bCs/>
        </w:rPr>
        <w:t>202</w:t>
      </w:r>
      <w:r w:rsidR="000F68F0">
        <w:rPr>
          <w:b/>
          <w:bCs/>
        </w:rPr>
        <w:t>4</w:t>
      </w:r>
      <w:r>
        <w:t>.</w:t>
      </w:r>
    </w:p>
    <w:p w14:paraId="2328CFCD" w14:textId="77777777" w:rsidR="00DE77A3" w:rsidRDefault="00DE77A3">
      <w:pPr>
        <w:pStyle w:val="ListParagraph"/>
        <w:numPr>
          <w:ilvl w:val="1"/>
          <w:numId w:val="3"/>
        </w:numPr>
      </w:pPr>
      <w:r>
        <w:t xml:space="preserve">Iebraucienu skaits 3, apļu skaits </w:t>
      </w:r>
      <w:r w:rsidR="008567E6">
        <w:t>1</w:t>
      </w:r>
      <w:r>
        <w:t xml:space="preserve"> ( var mainīties atkarībā no dalībnieku skaita)</w:t>
      </w:r>
    </w:p>
    <w:p w14:paraId="6FB8AC35" w14:textId="77777777" w:rsidR="00DE77A3" w:rsidRDefault="00DE77A3">
      <w:pPr>
        <w:pStyle w:val="ListParagraph"/>
        <w:numPr>
          <w:ilvl w:val="1"/>
          <w:numId w:val="3"/>
        </w:numPr>
      </w:pPr>
      <w:r>
        <w:t>Iebraucienu skaits 2WD/OPEN, 4WD/OPEN</w:t>
      </w:r>
      <w:r w:rsidR="00AA4D83">
        <w:t>, OPEN DK</w:t>
      </w:r>
      <w:r w:rsidR="00A2145A">
        <w:t xml:space="preserve"> </w:t>
      </w:r>
      <w:r>
        <w:t xml:space="preserve">klasēs 2, apļu skaits </w:t>
      </w:r>
      <w:r w:rsidR="008567E6">
        <w:t>1</w:t>
      </w:r>
      <w:r>
        <w:t xml:space="preserve"> ( var mainīties atkarībā no dalībnieku skaita)</w:t>
      </w:r>
    </w:p>
    <w:p w14:paraId="1AB36B10" w14:textId="77777777" w:rsidR="00DE77A3" w:rsidRDefault="00DE77A3">
      <w:pPr>
        <w:pStyle w:val="ListParagraph"/>
        <w:numPr>
          <w:ilvl w:val="1"/>
          <w:numId w:val="3"/>
        </w:numPr>
      </w:pPr>
      <w:r>
        <w:t>Dienas kārtība ( starta laiki var mainīties atkarībā no dalībnieku skaita)</w:t>
      </w:r>
    </w:p>
    <w:p w14:paraId="701EF763" w14:textId="77777777" w:rsidR="00DE77A3" w:rsidRDefault="00DE77A3">
      <w:pPr>
        <w:pStyle w:val="ListParagraph"/>
        <w:numPr>
          <w:ilvl w:val="2"/>
          <w:numId w:val="3"/>
        </w:numPr>
      </w:pPr>
      <w:r>
        <w:t xml:space="preserve">  8.</w:t>
      </w:r>
      <w:r w:rsidR="000649A6">
        <w:t>0</w:t>
      </w:r>
      <w:r>
        <w:t xml:space="preserve">0- </w:t>
      </w:r>
      <w:r w:rsidR="003417D6">
        <w:t>9</w:t>
      </w:r>
      <w:r>
        <w:t>.</w:t>
      </w:r>
      <w:r w:rsidR="003417D6">
        <w:t>3</w:t>
      </w:r>
      <w:r>
        <w:t>0  Ierašanās dalībnieku parkā, reģistrēšanās sacensībām.</w:t>
      </w:r>
    </w:p>
    <w:p w14:paraId="6F05821B" w14:textId="77777777" w:rsidR="00DE77A3" w:rsidRDefault="00DE77A3">
      <w:pPr>
        <w:pStyle w:val="ListParagraph"/>
        <w:numPr>
          <w:ilvl w:val="2"/>
          <w:numId w:val="3"/>
        </w:numPr>
      </w:pPr>
      <w:r>
        <w:t xml:space="preserve">  10.</w:t>
      </w:r>
      <w:r w:rsidR="00AA4D83">
        <w:t>0</w:t>
      </w:r>
      <w:r>
        <w:t>0    Pirmais starts (plānots)</w:t>
      </w:r>
    </w:p>
    <w:p w14:paraId="415D2A70" w14:textId="77777777" w:rsidR="00DE77A3" w:rsidRDefault="00DE77A3">
      <w:pPr>
        <w:pStyle w:val="ListParagraph"/>
        <w:numPr>
          <w:ilvl w:val="2"/>
          <w:numId w:val="3"/>
        </w:numPr>
      </w:pPr>
      <w:r>
        <w:t xml:space="preserve">  1</w:t>
      </w:r>
      <w:r w:rsidR="001F0C0A">
        <w:t>8</w:t>
      </w:r>
      <w:r w:rsidR="00AA4D83">
        <w:t>.00</w:t>
      </w:r>
      <w:r>
        <w:t xml:space="preserve">   Apbalvošana (plānota)</w:t>
      </w:r>
    </w:p>
    <w:p w14:paraId="2E31E26E" w14:textId="77777777" w:rsidR="00DE77A3" w:rsidRDefault="00DE77A3">
      <w:pPr>
        <w:pStyle w:val="ListParagraph"/>
        <w:ind w:left="1224"/>
      </w:pPr>
    </w:p>
    <w:p w14:paraId="4AC86456" w14:textId="77777777" w:rsidR="00DE77A3" w:rsidRDefault="00DE77A3">
      <w:pPr>
        <w:pStyle w:val="ListParagraph"/>
        <w:numPr>
          <w:ilvl w:val="0"/>
          <w:numId w:val="2"/>
        </w:numPr>
        <w:rPr>
          <w:bCs/>
        </w:rPr>
      </w:pPr>
      <w:r>
        <w:rPr>
          <w:b/>
          <w:sz w:val="28"/>
          <w:szCs w:val="28"/>
        </w:rPr>
        <w:t>Sacensību organizācija:</w:t>
      </w:r>
    </w:p>
    <w:p w14:paraId="04BE10EF" w14:textId="77777777" w:rsidR="00DE77A3" w:rsidRDefault="00DE77A3">
      <w:pPr>
        <w:pStyle w:val="ListParagraph"/>
        <w:ind w:left="360"/>
        <w:rPr>
          <w:bCs/>
          <w:color w:val="404042"/>
        </w:rPr>
      </w:pPr>
      <w:r>
        <w:rPr>
          <w:bCs/>
        </w:rPr>
        <w:t>Rīkotājs: Biedrība A&amp;M Motosport, reģ.Nr.</w:t>
      </w:r>
      <w:r>
        <w:rPr>
          <w:bCs/>
          <w:color w:val="404042"/>
          <w:sz w:val="20"/>
          <w:szCs w:val="20"/>
        </w:rPr>
        <w:t xml:space="preserve"> </w:t>
      </w:r>
      <w:r>
        <w:rPr>
          <w:bCs/>
          <w:color w:val="404042"/>
        </w:rPr>
        <w:t xml:space="preserve">40008166209, mob.29250613, e-pasts </w:t>
      </w:r>
      <w:hyperlink r:id="rId8" w:history="1">
        <w:r>
          <w:rPr>
            <w:rStyle w:val="Hyperlink"/>
            <w:bCs/>
          </w:rPr>
          <w:t>cheliss@inbox.lv</w:t>
        </w:r>
      </w:hyperlink>
    </w:p>
    <w:p w14:paraId="0A9C6490" w14:textId="77777777" w:rsidR="00DE77A3" w:rsidRDefault="00DE77A3">
      <w:pPr>
        <w:pStyle w:val="ListParagraph"/>
        <w:ind w:left="360"/>
        <w:rPr>
          <w:bCs/>
          <w:color w:val="404042"/>
        </w:rPr>
      </w:pPr>
      <w:r>
        <w:rPr>
          <w:bCs/>
          <w:color w:val="404042"/>
        </w:rPr>
        <w:t>Galvenās oficiālās personas:</w:t>
      </w:r>
    </w:p>
    <w:p w14:paraId="2CCAA395" w14:textId="77777777" w:rsidR="00DE77A3" w:rsidRDefault="00DE77A3">
      <w:pPr>
        <w:pStyle w:val="ListParagraph"/>
        <w:ind w:left="360"/>
        <w:rPr>
          <w:bCs/>
          <w:color w:val="404042"/>
        </w:rPr>
      </w:pPr>
      <w:r>
        <w:rPr>
          <w:bCs/>
          <w:color w:val="404042"/>
        </w:rPr>
        <w:t xml:space="preserve">        </w:t>
      </w:r>
      <w:r w:rsidR="007C131E">
        <w:rPr>
          <w:bCs/>
          <w:color w:val="404042"/>
        </w:rPr>
        <w:t xml:space="preserve"> </w:t>
      </w:r>
      <w:r>
        <w:rPr>
          <w:bCs/>
          <w:color w:val="404042"/>
        </w:rPr>
        <w:t>Galvenais tiesnesis                                      Ainārs Eikerts</w:t>
      </w:r>
    </w:p>
    <w:p w14:paraId="74F2589A" w14:textId="77777777" w:rsidR="00DE77A3" w:rsidRDefault="00DE77A3" w:rsidP="00F13A8B">
      <w:pPr>
        <w:pStyle w:val="ListParagraph"/>
        <w:ind w:left="360"/>
        <w:rPr>
          <w:bCs/>
          <w:color w:val="404042"/>
        </w:rPr>
      </w:pPr>
      <w:r>
        <w:rPr>
          <w:bCs/>
          <w:color w:val="404042"/>
        </w:rPr>
        <w:t xml:space="preserve">         Rezultātu apstrāde                                      </w:t>
      </w:r>
      <w:r w:rsidR="000649A6">
        <w:rPr>
          <w:bCs/>
          <w:color w:val="404042"/>
        </w:rPr>
        <w:t xml:space="preserve"> Kristians Daņiļevičs</w:t>
      </w:r>
    </w:p>
    <w:p w14:paraId="103E051C" w14:textId="77777777" w:rsidR="00DE77A3" w:rsidRDefault="00DE77A3">
      <w:pPr>
        <w:pStyle w:val="ListParagraph"/>
        <w:ind w:left="360"/>
        <w:rPr>
          <w:bCs/>
          <w:color w:val="404042"/>
        </w:rPr>
      </w:pPr>
      <w:r>
        <w:rPr>
          <w:bCs/>
          <w:color w:val="404042"/>
        </w:rPr>
        <w:t xml:space="preserve">         T</w:t>
      </w:r>
      <w:r w:rsidR="00F13A8B">
        <w:rPr>
          <w:bCs/>
          <w:color w:val="404042"/>
        </w:rPr>
        <w:t>ehniskais</w:t>
      </w:r>
      <w:r>
        <w:rPr>
          <w:bCs/>
          <w:color w:val="404042"/>
        </w:rPr>
        <w:t xml:space="preserve"> tiesnesis                                     </w:t>
      </w:r>
      <w:r w:rsidR="004015EE">
        <w:rPr>
          <w:bCs/>
          <w:color w:val="404042"/>
        </w:rPr>
        <w:t>Kristers Blūms</w:t>
      </w:r>
    </w:p>
    <w:p w14:paraId="3656ABB6" w14:textId="77777777" w:rsidR="00DE77A3" w:rsidRDefault="00DE77A3">
      <w:pPr>
        <w:pStyle w:val="ListParagraph"/>
        <w:ind w:left="360"/>
        <w:rPr>
          <w:bCs/>
          <w:color w:val="404042"/>
        </w:rPr>
      </w:pPr>
      <w:r>
        <w:rPr>
          <w:bCs/>
          <w:color w:val="404042"/>
        </w:rPr>
        <w:t xml:space="preserve">         Trases tiesnesis                                           </w:t>
      </w:r>
      <w:r w:rsidR="00471254">
        <w:rPr>
          <w:bCs/>
          <w:color w:val="404042"/>
        </w:rPr>
        <w:t>M</w:t>
      </w:r>
      <w:r w:rsidR="00A42C85">
        <w:rPr>
          <w:bCs/>
          <w:color w:val="404042"/>
        </w:rPr>
        <w:t>areks Daņiļevičs</w:t>
      </w:r>
    </w:p>
    <w:p w14:paraId="360622DC" w14:textId="053CF121" w:rsidR="00A2145A" w:rsidRDefault="00A2145A">
      <w:pPr>
        <w:pStyle w:val="ListParagraph"/>
        <w:ind w:left="360"/>
        <w:rPr>
          <w:bCs/>
          <w:color w:val="404042"/>
        </w:rPr>
      </w:pPr>
      <w:r>
        <w:rPr>
          <w:bCs/>
          <w:color w:val="404042"/>
        </w:rPr>
        <w:t xml:space="preserve">         Trases tiesnesis                                           </w:t>
      </w:r>
      <w:r w:rsidR="000F68F0">
        <w:rPr>
          <w:bCs/>
          <w:color w:val="404042"/>
        </w:rPr>
        <w:t>Kristaps Bricis</w:t>
      </w:r>
    </w:p>
    <w:p w14:paraId="24741F2D" w14:textId="77777777" w:rsidR="00EC0A4C" w:rsidRDefault="00DE77A3">
      <w:pPr>
        <w:pStyle w:val="ListParagraph"/>
        <w:ind w:left="360"/>
        <w:rPr>
          <w:bCs/>
          <w:color w:val="404042"/>
        </w:rPr>
      </w:pPr>
      <w:r>
        <w:rPr>
          <w:bCs/>
          <w:color w:val="404042"/>
        </w:rPr>
        <w:t xml:space="preserve">         </w:t>
      </w:r>
      <w:r w:rsidR="00103BB8">
        <w:rPr>
          <w:bCs/>
          <w:color w:val="404042"/>
        </w:rPr>
        <w:t>Trases tiesnesis</w:t>
      </w:r>
      <w:r>
        <w:rPr>
          <w:bCs/>
          <w:color w:val="404042"/>
        </w:rPr>
        <w:t xml:space="preserve">    </w:t>
      </w:r>
      <w:r w:rsidR="00103BB8">
        <w:rPr>
          <w:bCs/>
          <w:color w:val="404042"/>
        </w:rPr>
        <w:t xml:space="preserve">                                       Arvis Strupis</w:t>
      </w:r>
      <w:r>
        <w:rPr>
          <w:bCs/>
          <w:color w:val="404042"/>
        </w:rPr>
        <w:t xml:space="preserve">    </w:t>
      </w:r>
    </w:p>
    <w:p w14:paraId="15DCBF3E" w14:textId="77777777" w:rsidR="00F13A8B" w:rsidRDefault="00DE77A3" w:rsidP="000C0180">
      <w:pPr>
        <w:pStyle w:val="ListParagraph"/>
        <w:ind w:left="0"/>
        <w:rPr>
          <w:bCs/>
          <w:color w:val="404042"/>
        </w:rPr>
      </w:pPr>
      <w:r>
        <w:rPr>
          <w:bCs/>
          <w:color w:val="404042"/>
        </w:rPr>
        <w:t xml:space="preserve">      </w:t>
      </w:r>
    </w:p>
    <w:p w14:paraId="50A16259" w14:textId="77777777" w:rsidR="001C095D" w:rsidRDefault="001C095D" w:rsidP="000C0180">
      <w:pPr>
        <w:pStyle w:val="ListParagraph"/>
        <w:ind w:left="0"/>
        <w:rPr>
          <w:bCs/>
          <w:color w:val="404042"/>
        </w:rPr>
      </w:pPr>
    </w:p>
    <w:p w14:paraId="5A46CC58" w14:textId="77777777" w:rsidR="001C095D" w:rsidRPr="001C095D" w:rsidRDefault="001C095D" w:rsidP="000C0180">
      <w:pPr>
        <w:pStyle w:val="ListParagraph"/>
        <w:ind w:left="0"/>
        <w:rPr>
          <w:bCs/>
          <w:color w:val="404042"/>
        </w:rPr>
      </w:pPr>
    </w:p>
    <w:p w14:paraId="691A27E7" w14:textId="77777777" w:rsidR="00DE77A3" w:rsidRDefault="00DE77A3">
      <w:pPr>
        <w:pStyle w:val="ListParagraph"/>
        <w:numPr>
          <w:ilvl w:val="0"/>
          <w:numId w:val="2"/>
        </w:numPr>
      </w:pPr>
      <w:r>
        <w:rPr>
          <w:b/>
          <w:sz w:val="28"/>
          <w:szCs w:val="28"/>
        </w:rPr>
        <w:t>Dalībnieki.</w:t>
      </w:r>
    </w:p>
    <w:p w14:paraId="2B79C440" w14:textId="77777777" w:rsidR="00DE77A3" w:rsidRDefault="00DE77A3">
      <w:pPr>
        <w:pStyle w:val="ListParagraph"/>
        <w:numPr>
          <w:ilvl w:val="1"/>
          <w:numId w:val="2"/>
        </w:numPr>
      </w:pPr>
      <w:r>
        <w:t>Startēt atļauts sekojošiem sportistiem:</w:t>
      </w:r>
    </w:p>
    <w:p w14:paraId="796AA456" w14:textId="77777777" w:rsidR="00DE77A3" w:rsidRDefault="00DE77A3">
      <w:pPr>
        <w:pStyle w:val="ListParagraph"/>
        <w:numPr>
          <w:ilvl w:val="2"/>
          <w:numId w:val="2"/>
        </w:numPr>
      </w:pPr>
      <w:r>
        <w:lastRenderedPageBreak/>
        <w:t>Derīgu LAF SAK autosporta disciplīnu licenci.</w:t>
      </w:r>
    </w:p>
    <w:p w14:paraId="0B2F7653" w14:textId="77777777" w:rsidR="00DE77A3" w:rsidRDefault="00DE77A3">
      <w:pPr>
        <w:pStyle w:val="ListParagraph"/>
        <w:numPr>
          <w:ilvl w:val="2"/>
          <w:numId w:val="2"/>
        </w:numPr>
      </w:pPr>
      <w:r>
        <w:t xml:space="preserve">Vienreizējo licenci. Vienreizējās licences cena </w:t>
      </w:r>
      <w:r w:rsidR="00FE3740">
        <w:t>10</w:t>
      </w:r>
      <w:r>
        <w:t xml:space="preserve"> eur, tā jāiegādājas sacensību dienā, ja dalībniekam nav LAF SAK licence.</w:t>
      </w:r>
    </w:p>
    <w:p w14:paraId="36DB0407" w14:textId="77777777" w:rsidR="00DE77A3" w:rsidRDefault="00DE77A3">
      <w:pPr>
        <w:pStyle w:val="ListParagraph"/>
        <w:numPr>
          <w:ilvl w:val="1"/>
          <w:numId w:val="2"/>
        </w:numPr>
      </w:pPr>
      <w:r>
        <w:t>Sacensībās var piedalīties jebkura fiziska persona.</w:t>
      </w:r>
    </w:p>
    <w:p w14:paraId="0B364B06" w14:textId="77777777" w:rsidR="00DE77A3" w:rsidRDefault="00DE77A3">
      <w:pPr>
        <w:pStyle w:val="ListParagraph"/>
        <w:numPr>
          <w:ilvl w:val="1"/>
          <w:numId w:val="2"/>
        </w:numPr>
      </w:pPr>
      <w:r>
        <w:t>Vecumā līdz 18 gadiem bez autovadītāja apliecības sacensībās var piedalīties tikai tad,ja ir uzrakstījis iesniegumu par dalību sacensībās. Šajā gadījumā jāuzrāda abu vecāku rakstiska atļauja dalībai sacensībās un piedalīšanās jāsaskaņo ar rīkotāju. Galējo lēmumu par pielaidi sacensībām pieņem sacensību galvenais tiesnesis un/vai sacensību vadītājs.</w:t>
      </w:r>
    </w:p>
    <w:p w14:paraId="3CE8EDC9" w14:textId="77777777" w:rsidR="00DE77A3" w:rsidRDefault="00DE77A3">
      <w:pPr>
        <w:pStyle w:val="ListParagraph"/>
        <w:numPr>
          <w:ilvl w:val="1"/>
          <w:numId w:val="2"/>
        </w:numPr>
      </w:pPr>
      <w:r>
        <w:t>Ar vienu a/m var startēt vairāki dalībnieki, par to iepriekš informējot rīkotājus.</w:t>
      </w:r>
    </w:p>
    <w:p w14:paraId="4EF7123C" w14:textId="77777777" w:rsidR="00DE77A3" w:rsidRDefault="00DE77A3">
      <w:pPr>
        <w:pStyle w:val="ListParagraph"/>
        <w:numPr>
          <w:ilvl w:val="1"/>
          <w:numId w:val="2"/>
        </w:numPr>
      </w:pPr>
      <w:r>
        <w:t>Dalībnieks var pieteikties vienu reizi vienā klasē, bet ir atļauts vienam dalībniekam startēt vairākās klasēs.</w:t>
      </w:r>
    </w:p>
    <w:p w14:paraId="778355F2" w14:textId="77777777" w:rsidR="00DE77A3" w:rsidRDefault="00DE77A3">
      <w:pPr>
        <w:pStyle w:val="ListParagraph"/>
        <w:numPr>
          <w:ilvl w:val="1"/>
          <w:numId w:val="2"/>
        </w:numPr>
      </w:pPr>
      <w:r>
        <w:t>Ziedojums.</w:t>
      </w:r>
    </w:p>
    <w:p w14:paraId="04851011" w14:textId="77777777" w:rsidR="00DE77A3" w:rsidRDefault="00DE77A3">
      <w:pPr>
        <w:pStyle w:val="ListParagraph"/>
        <w:numPr>
          <w:ilvl w:val="2"/>
          <w:numId w:val="2"/>
        </w:numPr>
      </w:pPr>
      <w:r>
        <w:t xml:space="preserve">Ziedojums sacensībās ir </w:t>
      </w:r>
      <w:r>
        <w:rPr>
          <w:b/>
          <w:bCs/>
        </w:rPr>
        <w:t xml:space="preserve">EUR </w:t>
      </w:r>
      <w:r w:rsidR="0048649B">
        <w:rPr>
          <w:b/>
          <w:bCs/>
        </w:rPr>
        <w:t>4</w:t>
      </w:r>
      <w:r>
        <w:rPr>
          <w:b/>
          <w:bCs/>
        </w:rPr>
        <w:t>0</w:t>
      </w:r>
      <w:r>
        <w:t xml:space="preserve"> par vienu ieskaites klasi, par katru nākamo klasi +</w:t>
      </w:r>
      <w:r>
        <w:rPr>
          <w:b/>
          <w:bCs/>
        </w:rPr>
        <w:t xml:space="preserve">EUR </w:t>
      </w:r>
      <w:r w:rsidR="0048649B">
        <w:rPr>
          <w:b/>
          <w:bCs/>
        </w:rPr>
        <w:t>3</w:t>
      </w:r>
      <w:r>
        <w:rPr>
          <w:b/>
          <w:bCs/>
        </w:rPr>
        <w:t>0.</w:t>
      </w:r>
      <w:r w:rsidR="002C0302">
        <w:rPr>
          <w:b/>
          <w:bCs/>
        </w:rPr>
        <w:t xml:space="preserve"> </w:t>
      </w:r>
      <w:r w:rsidR="002C0302">
        <w:t>D</w:t>
      </w:r>
      <w:r w:rsidR="00510EC1">
        <w:t>ĀMU</w:t>
      </w:r>
      <w:r w:rsidR="002C0302">
        <w:t xml:space="preserve"> un J</w:t>
      </w:r>
      <w:r w:rsidR="00510EC1">
        <w:t>UNIORU</w:t>
      </w:r>
      <w:r w:rsidR="002C0302">
        <w:t xml:space="preserve"> klase – </w:t>
      </w:r>
      <w:r w:rsidR="002C0302" w:rsidRPr="002C0302">
        <w:rPr>
          <w:b/>
          <w:bCs/>
        </w:rPr>
        <w:t>EUR 20</w:t>
      </w:r>
      <w:r w:rsidR="002C0302">
        <w:t>.</w:t>
      </w:r>
    </w:p>
    <w:p w14:paraId="7FC6060F" w14:textId="77777777" w:rsidR="00DE77A3" w:rsidRDefault="00DE77A3">
      <w:pPr>
        <w:pStyle w:val="ListParagraph"/>
        <w:numPr>
          <w:ilvl w:val="2"/>
          <w:numId w:val="2"/>
        </w:numPr>
      </w:pPr>
      <w:r>
        <w:t xml:space="preserve"> Ziedojumu sacensību organizēšanai iespējams pārskaitīt uz Rīkotāja kontu: Biedrība „AM MOTORSPORT”, reģ.nr. 40008166209, Banka AS ‘’ Citadele banka’’, konts LV68PARX0022314990001, norādot pilota vārdu, uzvārdu un personas kodu.Samaksāt būs iespējams arī skaidrā naudā sacensību dienā, reģistrējoties sacensībām.</w:t>
      </w:r>
    </w:p>
    <w:p w14:paraId="6AE35BE4" w14:textId="77777777" w:rsidR="00DE77A3" w:rsidRDefault="00DE77A3">
      <w:pPr>
        <w:pStyle w:val="ListParagraph"/>
        <w:ind w:left="1224"/>
      </w:pPr>
    </w:p>
    <w:p w14:paraId="2F493024" w14:textId="77777777" w:rsidR="00DE77A3" w:rsidRDefault="00DE77A3">
      <w:pPr>
        <w:pStyle w:val="ListParagraph"/>
        <w:numPr>
          <w:ilvl w:val="0"/>
          <w:numId w:val="2"/>
        </w:numPr>
      </w:pPr>
      <w:r>
        <w:rPr>
          <w:b/>
          <w:sz w:val="28"/>
          <w:szCs w:val="28"/>
        </w:rPr>
        <w:t>Dalībnieku reģistrācija.</w:t>
      </w:r>
    </w:p>
    <w:p w14:paraId="25C8A7BA" w14:textId="59082EEA" w:rsidR="00DE77A3" w:rsidRDefault="00DE77A3">
      <w:pPr>
        <w:pStyle w:val="ListParagraph"/>
        <w:numPr>
          <w:ilvl w:val="1"/>
          <w:numId w:val="2"/>
        </w:numPr>
      </w:pPr>
      <w:r>
        <w:t xml:space="preserve">Reģistrācija norisinās internetā </w:t>
      </w:r>
      <w:r w:rsidRPr="000F68F0">
        <w:rPr>
          <w:color w:val="0070C0"/>
        </w:rPr>
        <w:t>www.</w:t>
      </w:r>
      <w:r w:rsidR="000F68F0" w:rsidRPr="000F68F0">
        <w:rPr>
          <w:color w:val="0070C0"/>
        </w:rPr>
        <w:t>ammotorsport</w:t>
      </w:r>
      <w:r w:rsidRPr="000F68F0">
        <w:rPr>
          <w:color w:val="0070C0"/>
          <w:u w:val="single"/>
        </w:rPr>
        <w:t>.lv</w:t>
      </w:r>
      <w:r w:rsidRPr="000F68F0">
        <w:rPr>
          <w:color w:val="0070C0"/>
        </w:rPr>
        <w:t xml:space="preserve"> </w:t>
      </w:r>
      <w:r>
        <w:t>. Dalībnieki var reģistrēties arī sacensību dienā.</w:t>
      </w:r>
    </w:p>
    <w:p w14:paraId="1DD74B76" w14:textId="77777777" w:rsidR="00DE77A3" w:rsidRDefault="00DE77A3">
      <w:pPr>
        <w:pStyle w:val="ListParagraph"/>
        <w:numPr>
          <w:ilvl w:val="1"/>
          <w:numId w:val="2"/>
        </w:numPr>
      </w:pPr>
      <w:r>
        <w:t>Dalībniekam reģistrējoties jāuzrāda:</w:t>
      </w:r>
    </w:p>
    <w:p w14:paraId="6776ACE1" w14:textId="77777777" w:rsidR="00DE77A3" w:rsidRDefault="00DE77A3">
      <w:pPr>
        <w:pStyle w:val="ListParagraph"/>
        <w:numPr>
          <w:ilvl w:val="2"/>
          <w:numId w:val="2"/>
        </w:numPr>
      </w:pPr>
      <w:r>
        <w:t xml:space="preserve">LAF SAK licence. Dalībniekiem bez LAF SAK licences, būs iespēja   sacensību norises vietā iegādāties vienreizējo licenci, kuras maksa ir </w:t>
      </w:r>
      <w:r w:rsidR="00FE3740">
        <w:t>10</w:t>
      </w:r>
      <w:r>
        <w:t xml:space="preserve"> EUR.</w:t>
      </w:r>
    </w:p>
    <w:p w14:paraId="4ED32AB9" w14:textId="77777777" w:rsidR="00DE77A3" w:rsidRDefault="00DE77A3">
      <w:pPr>
        <w:pStyle w:val="ListParagraph"/>
        <w:numPr>
          <w:ilvl w:val="2"/>
          <w:numId w:val="2"/>
        </w:numPr>
      </w:pPr>
      <w:r>
        <w:t>Dalībniekiem jāb</w:t>
      </w:r>
      <w:r w:rsidR="003417D6">
        <w:t>ū</w:t>
      </w:r>
      <w:r>
        <w:t xml:space="preserve">t derīgai nelaimes gadījumu apdrošināšanas polisei ar minimālo apdrošināšanas summu </w:t>
      </w:r>
      <w:r>
        <w:rPr>
          <w:b/>
          <w:bCs/>
        </w:rPr>
        <w:t xml:space="preserve">1500 EUR, </w:t>
      </w:r>
      <w:r>
        <w:t>polisē jābūt iekļautiem riskiem – autosports, nāve, invaliditāte, kaulu lūzumi.</w:t>
      </w:r>
    </w:p>
    <w:p w14:paraId="161AE622" w14:textId="77777777" w:rsidR="00DE77A3" w:rsidRDefault="00DE77A3">
      <w:pPr>
        <w:pStyle w:val="ListParagraph"/>
        <w:numPr>
          <w:ilvl w:val="2"/>
          <w:numId w:val="2"/>
        </w:numPr>
      </w:pPr>
      <w:r>
        <w:t>Braucējiem, kuri jaunāki par 18 gadiem, jāuzrāda abu vecāku rakstiska atļauja dalībai sacensībās.</w:t>
      </w:r>
    </w:p>
    <w:p w14:paraId="20FB618C" w14:textId="77777777" w:rsidR="00DE77A3" w:rsidRDefault="00DE77A3">
      <w:pPr>
        <w:pStyle w:val="ListParagraph"/>
        <w:numPr>
          <w:ilvl w:val="2"/>
          <w:numId w:val="2"/>
        </w:numPr>
      </w:pPr>
      <w:r>
        <w:t>Piedaloties sacensībās, dalībnieks piekrīt, ka viņa personas dati un kontaktinformācija tiek saglabāta, lai organizators varētu sazināties ar dalībnieku un informēt par ar sacensību norisi saistītiem jautājumiem.</w:t>
      </w:r>
    </w:p>
    <w:p w14:paraId="66D9FE5D" w14:textId="77777777" w:rsidR="00DE77A3" w:rsidRDefault="00DE77A3">
      <w:pPr>
        <w:pStyle w:val="ListParagraph"/>
        <w:numPr>
          <w:ilvl w:val="2"/>
          <w:numId w:val="2"/>
        </w:numPr>
      </w:pPr>
      <w:r>
        <w:t xml:space="preserve">Dalībnieks ir informēts, ka sacensību norise tiek fotografēta un/vai filmēta. Vizuālie materiāli tiks izmantoti publicēšanai sociālajos tīklos un medijos. Ja dalībnieks nevēlas, lai tiktu fotografēts / filmēts, viņam par to ir personīgi rakstiski jāinformē </w:t>
      </w:r>
    </w:p>
    <w:p w14:paraId="54003310" w14:textId="77777777" w:rsidR="00DE77A3" w:rsidRDefault="00DE77A3" w:rsidP="001C095D">
      <w:pPr>
        <w:pStyle w:val="ListParagraph"/>
        <w:ind w:left="1224"/>
      </w:pPr>
      <w:r>
        <w:t>sacensību organizators.</w:t>
      </w:r>
    </w:p>
    <w:p w14:paraId="26B3E1A1" w14:textId="77777777" w:rsidR="00DE77A3" w:rsidRDefault="00DE77A3">
      <w:pPr>
        <w:pStyle w:val="ListParagraph"/>
        <w:numPr>
          <w:ilvl w:val="0"/>
          <w:numId w:val="2"/>
        </w:numPr>
      </w:pPr>
      <w:r>
        <w:rPr>
          <w:b/>
          <w:sz w:val="28"/>
          <w:szCs w:val="28"/>
        </w:rPr>
        <w:t>Rezultātu noteikšana.</w:t>
      </w:r>
    </w:p>
    <w:p w14:paraId="5DE397C8" w14:textId="77777777" w:rsidR="00DE77A3" w:rsidRDefault="00DE77A3">
      <w:pPr>
        <w:pStyle w:val="ListParagraph"/>
        <w:numPr>
          <w:ilvl w:val="1"/>
          <w:numId w:val="2"/>
        </w:numPr>
      </w:pPr>
      <w:r>
        <w:t>Rezultāti tiek fiksēti elektroniski.</w:t>
      </w:r>
    </w:p>
    <w:p w14:paraId="7F42B9A1" w14:textId="77777777" w:rsidR="00DE77A3" w:rsidRDefault="00DE77A3">
      <w:pPr>
        <w:pStyle w:val="ListParagraph"/>
        <w:numPr>
          <w:ilvl w:val="1"/>
          <w:numId w:val="2"/>
        </w:numPr>
      </w:pPr>
      <w:r>
        <w:lastRenderedPageBreak/>
        <w:t>Sacensībās tiek veikti trīs līdz pieci braucieni un fiksēts katra brauciena laiks. Sacensību uzvarētājs tiek noteikts, summējot</w:t>
      </w:r>
      <w:r w:rsidR="001F0C0A">
        <w:t xml:space="preserve"> </w:t>
      </w:r>
      <w:r>
        <w:t>braucienos iegūtos punktus.</w:t>
      </w:r>
      <w:r w:rsidR="003D5D60">
        <w:t xml:space="preserve"> </w:t>
      </w:r>
    </w:p>
    <w:p w14:paraId="3DD85DDC" w14:textId="77777777" w:rsidR="00DE77A3" w:rsidRDefault="00DE77A3">
      <w:pPr>
        <w:pStyle w:val="ListParagraph"/>
        <w:numPr>
          <w:ilvl w:val="1"/>
          <w:numId w:val="2"/>
        </w:numPr>
      </w:pPr>
      <w:r>
        <w:t>Vienādu punktu gadījumā augstāku vietu ieņem braucējs, kurš ieņēmis augstāku vietu pēdējā braucienā.</w:t>
      </w:r>
    </w:p>
    <w:p w14:paraId="30958AE1" w14:textId="77777777" w:rsidR="00C50B94" w:rsidRDefault="00C50B94">
      <w:pPr>
        <w:pStyle w:val="ListParagraph"/>
        <w:numPr>
          <w:ilvl w:val="1"/>
          <w:numId w:val="2"/>
        </w:numPr>
      </w:pPr>
      <w:r w:rsidRPr="00A7584D">
        <w:rPr>
          <w:bCs/>
        </w:rPr>
        <w:t>Nesasniegts iebrauciena finišs – 0 punkti.</w:t>
      </w:r>
    </w:p>
    <w:p w14:paraId="73FD97ED" w14:textId="77777777" w:rsidR="00DE77A3" w:rsidRDefault="00DE77A3">
      <w:pPr>
        <w:pStyle w:val="ListParagraph"/>
        <w:numPr>
          <w:ilvl w:val="1"/>
          <w:numId w:val="2"/>
        </w:numPr>
        <w:rPr>
          <w:b/>
        </w:rPr>
      </w:pPr>
      <w:r>
        <w:t>Par izcīnīto vietu braucienā tiek piešķirti punkti :</w:t>
      </w:r>
    </w:p>
    <w:p w14:paraId="62BA5628" w14:textId="77777777" w:rsidR="00DE77A3" w:rsidRDefault="00DE77A3">
      <w:pPr>
        <w:pStyle w:val="ListParagraph"/>
        <w:ind w:left="792"/>
        <w:rPr>
          <w:b/>
        </w:rPr>
      </w:pPr>
    </w:p>
    <w:p w14:paraId="21882E80" w14:textId="77777777" w:rsidR="00DE77A3" w:rsidRDefault="00DE77A3">
      <w:pPr>
        <w:rPr>
          <w:b/>
        </w:rPr>
      </w:pPr>
    </w:p>
    <w:tbl>
      <w:tblPr>
        <w:tblpPr w:leftFromText="180" w:rightFromText="180" w:vertAnchor="text" w:tblpY="1"/>
        <w:tblOverlap w:val="never"/>
        <w:tblW w:w="9291" w:type="dxa"/>
        <w:tblLayout w:type="fixed"/>
        <w:tblLook w:val="0000" w:firstRow="0" w:lastRow="0" w:firstColumn="0" w:lastColumn="0" w:noHBand="0" w:noVBand="0"/>
      </w:tblPr>
      <w:tblGrid>
        <w:gridCol w:w="1008"/>
        <w:gridCol w:w="16"/>
        <w:gridCol w:w="582"/>
        <w:gridCol w:w="32"/>
        <w:gridCol w:w="518"/>
        <w:gridCol w:w="22"/>
        <w:gridCol w:w="485"/>
        <w:gridCol w:w="55"/>
        <w:gridCol w:w="451"/>
        <w:gridCol w:w="89"/>
        <w:gridCol w:w="418"/>
        <w:gridCol w:w="122"/>
        <w:gridCol w:w="540"/>
        <w:gridCol w:w="540"/>
        <w:gridCol w:w="540"/>
        <w:gridCol w:w="516"/>
        <w:gridCol w:w="24"/>
        <w:gridCol w:w="540"/>
        <w:gridCol w:w="16"/>
        <w:gridCol w:w="524"/>
        <w:gridCol w:w="540"/>
        <w:gridCol w:w="497"/>
        <w:gridCol w:w="605"/>
        <w:gridCol w:w="611"/>
      </w:tblGrid>
      <w:tr w:rsidR="00DE77A3" w14:paraId="39B13E9E" w14:textId="77777777" w:rsidTr="003D5D60">
        <w:trPr>
          <w:trHeight w:val="572"/>
        </w:trPr>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006CA28B" w14:textId="77777777" w:rsidR="00DE77A3" w:rsidRDefault="00DE77A3" w:rsidP="003D5D60">
            <w:pPr>
              <w:pStyle w:val="ListParagraph"/>
              <w:ind w:left="0"/>
              <w:rPr>
                <w:b/>
              </w:rPr>
            </w:pPr>
            <w:r>
              <w:rPr>
                <w:b/>
              </w:rPr>
              <w:t>Vieta</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62A47141" w14:textId="77777777" w:rsidR="00DE77A3" w:rsidRDefault="00DE77A3" w:rsidP="003D5D60">
            <w:pPr>
              <w:pStyle w:val="ListParagraph"/>
              <w:ind w:left="0"/>
              <w:rPr>
                <w:b/>
              </w:rPr>
            </w:pPr>
            <w:r>
              <w:rPr>
                <w:b/>
              </w:rPr>
              <w:t>1</w:t>
            </w:r>
          </w:p>
        </w:tc>
        <w:tc>
          <w:tcPr>
            <w:tcW w:w="550" w:type="dxa"/>
            <w:gridSpan w:val="2"/>
            <w:tcBorders>
              <w:top w:val="single" w:sz="4" w:space="0" w:color="000000"/>
              <w:left w:val="single" w:sz="4" w:space="0" w:color="000000"/>
              <w:bottom w:val="single" w:sz="4" w:space="0" w:color="000000"/>
              <w:right w:val="single" w:sz="4" w:space="0" w:color="000000"/>
            </w:tcBorders>
            <w:shd w:val="clear" w:color="auto" w:fill="auto"/>
          </w:tcPr>
          <w:p w14:paraId="5999C4BF" w14:textId="77777777" w:rsidR="00DE77A3" w:rsidRDefault="00DE77A3" w:rsidP="003D5D60">
            <w:pPr>
              <w:pStyle w:val="ListParagraph"/>
              <w:ind w:left="0"/>
              <w:rPr>
                <w:b/>
              </w:rPr>
            </w:pPr>
            <w:r>
              <w:rPr>
                <w:b/>
              </w:rPr>
              <w:t>2</w:t>
            </w: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tcPr>
          <w:p w14:paraId="7B1DBB89" w14:textId="77777777" w:rsidR="00DE77A3" w:rsidRDefault="00DE77A3" w:rsidP="003D5D60">
            <w:pPr>
              <w:pStyle w:val="ListParagraph"/>
              <w:ind w:left="0"/>
              <w:rPr>
                <w:b/>
              </w:rPr>
            </w:pPr>
            <w:r>
              <w:rPr>
                <w:b/>
              </w:rPr>
              <w:t>3</w:t>
            </w:r>
          </w:p>
        </w:tc>
        <w:tc>
          <w:tcPr>
            <w:tcW w:w="506" w:type="dxa"/>
            <w:gridSpan w:val="2"/>
            <w:tcBorders>
              <w:top w:val="single" w:sz="4" w:space="0" w:color="000000"/>
              <w:left w:val="single" w:sz="4" w:space="0" w:color="000000"/>
              <w:bottom w:val="single" w:sz="4" w:space="0" w:color="000000"/>
              <w:right w:val="single" w:sz="4" w:space="0" w:color="000000"/>
            </w:tcBorders>
            <w:shd w:val="clear" w:color="auto" w:fill="auto"/>
          </w:tcPr>
          <w:p w14:paraId="3EB0630B" w14:textId="77777777" w:rsidR="00DE77A3" w:rsidRDefault="00DE77A3" w:rsidP="003D5D60">
            <w:pPr>
              <w:pStyle w:val="ListParagraph"/>
              <w:ind w:left="0"/>
              <w:rPr>
                <w:b/>
              </w:rPr>
            </w:pPr>
            <w:r>
              <w:rPr>
                <w:b/>
              </w:rPr>
              <w:t>4</w:t>
            </w: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tcPr>
          <w:p w14:paraId="0FD4629C" w14:textId="77777777" w:rsidR="00DE77A3" w:rsidRDefault="00DE77A3" w:rsidP="003D5D60">
            <w:pPr>
              <w:pStyle w:val="ListParagraph"/>
              <w:ind w:left="0"/>
              <w:rPr>
                <w:b/>
              </w:rPr>
            </w:pPr>
            <w:r>
              <w:rPr>
                <w:b/>
              </w:rPr>
              <w:t>5</w:t>
            </w:r>
          </w:p>
        </w:tc>
        <w:tc>
          <w:tcPr>
            <w:tcW w:w="662" w:type="dxa"/>
            <w:gridSpan w:val="2"/>
            <w:tcBorders>
              <w:top w:val="single" w:sz="4" w:space="0" w:color="000000"/>
              <w:left w:val="single" w:sz="4" w:space="0" w:color="000000"/>
              <w:bottom w:val="single" w:sz="4" w:space="0" w:color="000000"/>
              <w:right w:val="single" w:sz="4" w:space="0" w:color="000000"/>
            </w:tcBorders>
            <w:shd w:val="clear" w:color="auto" w:fill="auto"/>
          </w:tcPr>
          <w:p w14:paraId="61D7A455" w14:textId="77777777" w:rsidR="00DE77A3" w:rsidRDefault="00DE77A3" w:rsidP="003D5D60">
            <w:pPr>
              <w:pStyle w:val="ListParagraph"/>
              <w:ind w:left="0"/>
              <w:rPr>
                <w:b/>
              </w:rPr>
            </w:pPr>
            <w:r>
              <w:rPr>
                <w:b/>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8C82A6C" w14:textId="77777777" w:rsidR="00DE77A3" w:rsidRDefault="00DE77A3" w:rsidP="003D5D60">
            <w:pPr>
              <w:pStyle w:val="ListParagraph"/>
              <w:ind w:left="0"/>
              <w:rPr>
                <w:b/>
              </w:rPr>
            </w:pPr>
            <w:r>
              <w:rPr>
                <w:b/>
              </w:rPr>
              <w:t>7</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2102709" w14:textId="77777777" w:rsidR="00DE77A3" w:rsidRDefault="00DE77A3" w:rsidP="003D5D60">
            <w:pPr>
              <w:pStyle w:val="ListParagraph"/>
              <w:ind w:left="0"/>
              <w:rPr>
                <w:b/>
              </w:rPr>
            </w:pPr>
            <w:r>
              <w:rPr>
                <w:b/>
              </w:rPr>
              <w:t>8</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Pr>
          <w:p w14:paraId="60B647C7" w14:textId="77777777" w:rsidR="00DE77A3" w:rsidRDefault="00DE77A3" w:rsidP="003D5D60">
            <w:pPr>
              <w:pStyle w:val="ListParagraph"/>
              <w:ind w:left="0"/>
              <w:rPr>
                <w:b/>
              </w:rPr>
            </w:pPr>
            <w:r>
              <w:rPr>
                <w:b/>
              </w:rPr>
              <w:t>9</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BEC9062" w14:textId="77777777" w:rsidR="00DE77A3" w:rsidRDefault="00DE77A3" w:rsidP="003D5D60">
            <w:pPr>
              <w:pStyle w:val="ListParagraph"/>
              <w:ind w:left="0"/>
              <w:rPr>
                <w:b/>
              </w:rPr>
            </w:pPr>
            <w:r>
              <w:rPr>
                <w:b/>
              </w:rPr>
              <w:t>10</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Pr>
          <w:p w14:paraId="4D6BD971" w14:textId="77777777" w:rsidR="00DE77A3" w:rsidRDefault="00DE77A3" w:rsidP="003D5D60">
            <w:pPr>
              <w:pStyle w:val="ListParagraph"/>
              <w:ind w:left="0"/>
              <w:rPr>
                <w:b/>
              </w:rPr>
            </w:pPr>
            <w:r>
              <w:rPr>
                <w:b/>
              </w:rPr>
              <w:t>11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D8195B9" w14:textId="77777777" w:rsidR="00DE77A3" w:rsidRDefault="00DE77A3" w:rsidP="003D5D60">
            <w:pPr>
              <w:pStyle w:val="ListParagraph"/>
              <w:ind w:left="0"/>
              <w:rPr>
                <w:b/>
              </w:rPr>
            </w:pPr>
            <w:r>
              <w:rPr>
                <w:b/>
              </w:rPr>
              <w:t>12</w:t>
            </w: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14:paraId="2F59B399" w14:textId="77777777" w:rsidR="00DE77A3" w:rsidRDefault="00DE77A3" w:rsidP="003D5D60">
            <w:pPr>
              <w:pStyle w:val="ListParagraph"/>
              <w:ind w:left="0"/>
              <w:rPr>
                <w:b/>
              </w:rPr>
            </w:pPr>
            <w:r>
              <w:rPr>
                <w:b/>
              </w:rPr>
              <w:t>13</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1F4BC2CF" w14:textId="77777777" w:rsidR="00DE77A3" w:rsidRDefault="00DE77A3" w:rsidP="003D5D60">
            <w:pPr>
              <w:pStyle w:val="ListParagraph"/>
              <w:ind w:left="0"/>
              <w:rPr>
                <w:b/>
              </w:rPr>
            </w:pPr>
            <w:r>
              <w:rPr>
                <w:b/>
              </w:rPr>
              <w:t>14</w:t>
            </w:r>
          </w:p>
        </w:tc>
        <w:tc>
          <w:tcPr>
            <w:tcW w:w="611" w:type="dxa"/>
            <w:tcBorders>
              <w:top w:val="single" w:sz="4" w:space="0" w:color="000000"/>
              <w:left w:val="single" w:sz="4" w:space="0" w:color="000000"/>
              <w:bottom w:val="single" w:sz="4" w:space="0" w:color="000000"/>
              <w:right w:val="single" w:sz="4" w:space="0" w:color="000000"/>
            </w:tcBorders>
            <w:shd w:val="clear" w:color="auto" w:fill="auto"/>
          </w:tcPr>
          <w:p w14:paraId="387D4AF4" w14:textId="77777777" w:rsidR="00DE77A3" w:rsidRDefault="00DE77A3" w:rsidP="003D5D60">
            <w:pPr>
              <w:pStyle w:val="ListParagraph"/>
              <w:ind w:left="0"/>
            </w:pPr>
            <w:r>
              <w:rPr>
                <w:b/>
              </w:rPr>
              <w:t>15</w:t>
            </w:r>
          </w:p>
        </w:tc>
      </w:tr>
      <w:tr w:rsidR="00DE77A3" w14:paraId="2F169533" w14:textId="77777777" w:rsidTr="003D5D60">
        <w:trPr>
          <w:trHeight w:val="583"/>
        </w:trPr>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5FBC1447" w14:textId="77777777" w:rsidR="00DE77A3" w:rsidRDefault="00DE77A3" w:rsidP="003D5D60">
            <w:pPr>
              <w:pStyle w:val="ListParagraph"/>
              <w:ind w:left="0"/>
              <w:rPr>
                <w:b/>
              </w:rPr>
            </w:pPr>
            <w:r>
              <w:rPr>
                <w:b/>
              </w:rPr>
              <w:t>Punkti</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4D62E2AD" w14:textId="77777777" w:rsidR="00DE77A3" w:rsidRDefault="00DE77A3" w:rsidP="003D5D60">
            <w:pPr>
              <w:pStyle w:val="ListParagraph"/>
              <w:ind w:left="0"/>
              <w:rPr>
                <w:b/>
              </w:rPr>
            </w:pPr>
            <w:r>
              <w:rPr>
                <w:b/>
              </w:rPr>
              <w:t>50</w:t>
            </w:r>
          </w:p>
        </w:tc>
        <w:tc>
          <w:tcPr>
            <w:tcW w:w="550" w:type="dxa"/>
            <w:gridSpan w:val="2"/>
            <w:tcBorders>
              <w:top w:val="single" w:sz="4" w:space="0" w:color="000000"/>
              <w:left w:val="single" w:sz="4" w:space="0" w:color="000000"/>
              <w:bottom w:val="single" w:sz="4" w:space="0" w:color="000000"/>
              <w:right w:val="single" w:sz="4" w:space="0" w:color="000000"/>
            </w:tcBorders>
            <w:shd w:val="clear" w:color="auto" w:fill="auto"/>
          </w:tcPr>
          <w:p w14:paraId="659EDC7D" w14:textId="77777777" w:rsidR="00DE77A3" w:rsidRDefault="00DE77A3" w:rsidP="003D5D60">
            <w:pPr>
              <w:pStyle w:val="ListParagraph"/>
              <w:ind w:left="0"/>
              <w:rPr>
                <w:b/>
              </w:rPr>
            </w:pPr>
            <w:r>
              <w:rPr>
                <w:b/>
              </w:rPr>
              <w:t>45</w:t>
            </w: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tcPr>
          <w:p w14:paraId="1A7D98DB" w14:textId="77777777" w:rsidR="00DE77A3" w:rsidRDefault="00DE77A3" w:rsidP="003D5D60">
            <w:pPr>
              <w:pStyle w:val="ListParagraph"/>
              <w:ind w:left="0"/>
              <w:rPr>
                <w:b/>
              </w:rPr>
            </w:pPr>
            <w:r>
              <w:rPr>
                <w:b/>
              </w:rPr>
              <w:t>42</w:t>
            </w:r>
          </w:p>
        </w:tc>
        <w:tc>
          <w:tcPr>
            <w:tcW w:w="506" w:type="dxa"/>
            <w:gridSpan w:val="2"/>
            <w:tcBorders>
              <w:top w:val="single" w:sz="4" w:space="0" w:color="000000"/>
              <w:left w:val="single" w:sz="4" w:space="0" w:color="000000"/>
              <w:bottom w:val="single" w:sz="4" w:space="0" w:color="000000"/>
              <w:right w:val="single" w:sz="4" w:space="0" w:color="000000"/>
            </w:tcBorders>
            <w:shd w:val="clear" w:color="auto" w:fill="auto"/>
          </w:tcPr>
          <w:p w14:paraId="5F5DBD2F" w14:textId="77777777" w:rsidR="00DE77A3" w:rsidRDefault="00DE77A3" w:rsidP="003D5D60">
            <w:pPr>
              <w:pStyle w:val="ListParagraph"/>
              <w:ind w:left="0"/>
              <w:rPr>
                <w:b/>
              </w:rPr>
            </w:pPr>
            <w:r>
              <w:rPr>
                <w:b/>
              </w:rPr>
              <w:t>39</w:t>
            </w:r>
          </w:p>
        </w:tc>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tcPr>
          <w:p w14:paraId="2A2F93AF" w14:textId="77777777" w:rsidR="00DE77A3" w:rsidRDefault="00DE77A3" w:rsidP="003D5D60">
            <w:pPr>
              <w:pStyle w:val="ListParagraph"/>
              <w:ind w:left="0"/>
              <w:rPr>
                <w:b/>
              </w:rPr>
            </w:pPr>
            <w:r>
              <w:rPr>
                <w:b/>
              </w:rPr>
              <w:t>36</w:t>
            </w:r>
          </w:p>
        </w:tc>
        <w:tc>
          <w:tcPr>
            <w:tcW w:w="662" w:type="dxa"/>
            <w:gridSpan w:val="2"/>
            <w:tcBorders>
              <w:top w:val="single" w:sz="4" w:space="0" w:color="000000"/>
              <w:left w:val="single" w:sz="4" w:space="0" w:color="000000"/>
              <w:bottom w:val="single" w:sz="4" w:space="0" w:color="000000"/>
              <w:right w:val="single" w:sz="4" w:space="0" w:color="000000"/>
            </w:tcBorders>
            <w:shd w:val="clear" w:color="auto" w:fill="auto"/>
          </w:tcPr>
          <w:p w14:paraId="7E4171B8" w14:textId="77777777" w:rsidR="00DE77A3" w:rsidRDefault="00DE77A3" w:rsidP="003D5D60">
            <w:pPr>
              <w:pStyle w:val="ListParagraph"/>
              <w:ind w:left="0"/>
              <w:rPr>
                <w:b/>
              </w:rPr>
            </w:pPr>
            <w:r>
              <w:rPr>
                <w:b/>
              </w:rPr>
              <w:t>34</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FB4952F" w14:textId="77777777" w:rsidR="00DE77A3" w:rsidRDefault="00DE77A3" w:rsidP="003D5D60">
            <w:pPr>
              <w:pStyle w:val="ListParagraph"/>
              <w:ind w:left="0"/>
              <w:rPr>
                <w:b/>
              </w:rPr>
            </w:pPr>
            <w:r>
              <w:rPr>
                <w:b/>
              </w:rPr>
              <w:t>32</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DCBF0EF" w14:textId="77777777" w:rsidR="00DE77A3" w:rsidRDefault="00DE77A3" w:rsidP="003D5D60">
            <w:pPr>
              <w:pStyle w:val="ListParagraph"/>
              <w:ind w:left="0"/>
              <w:rPr>
                <w:b/>
              </w:rPr>
            </w:pPr>
            <w:r>
              <w:rPr>
                <w:b/>
              </w:rPr>
              <w:t>30</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Pr>
          <w:p w14:paraId="53E6D7E4" w14:textId="77777777" w:rsidR="00DE77A3" w:rsidRDefault="00DE77A3" w:rsidP="003D5D60">
            <w:pPr>
              <w:pStyle w:val="ListParagraph"/>
              <w:ind w:left="0"/>
              <w:rPr>
                <w:b/>
              </w:rPr>
            </w:pPr>
            <w:r>
              <w:rPr>
                <w:b/>
              </w:rPr>
              <w:t>28</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9F52237" w14:textId="77777777" w:rsidR="00DE77A3" w:rsidRDefault="00DE77A3" w:rsidP="003D5D60">
            <w:pPr>
              <w:pStyle w:val="ListParagraph"/>
              <w:ind w:left="0"/>
              <w:rPr>
                <w:b/>
              </w:rPr>
            </w:pPr>
            <w:r>
              <w:rPr>
                <w:b/>
              </w:rPr>
              <w:t>26</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Pr>
          <w:p w14:paraId="2C2E7066" w14:textId="77777777" w:rsidR="00DE77A3" w:rsidRDefault="00DE77A3" w:rsidP="003D5D60">
            <w:pPr>
              <w:pStyle w:val="ListParagraph"/>
              <w:ind w:left="0"/>
              <w:rPr>
                <w:b/>
              </w:rPr>
            </w:pPr>
            <w:r>
              <w:rPr>
                <w:b/>
              </w:rPr>
              <w:t>24</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C9AB96C" w14:textId="77777777" w:rsidR="00DE77A3" w:rsidRDefault="00DE77A3" w:rsidP="003D5D60">
            <w:pPr>
              <w:pStyle w:val="ListParagraph"/>
              <w:ind w:left="0"/>
              <w:rPr>
                <w:b/>
              </w:rPr>
            </w:pPr>
            <w:r>
              <w:rPr>
                <w:b/>
              </w:rPr>
              <w:t>22</w:t>
            </w: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14:paraId="26C818D6" w14:textId="77777777" w:rsidR="00DE77A3" w:rsidRDefault="00DE77A3" w:rsidP="003D5D60">
            <w:pPr>
              <w:pStyle w:val="ListParagraph"/>
              <w:ind w:left="0"/>
              <w:rPr>
                <w:b/>
              </w:rPr>
            </w:pPr>
            <w:r>
              <w:rPr>
                <w:b/>
              </w:rPr>
              <w:t>20</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656D90D9" w14:textId="77777777" w:rsidR="00DE77A3" w:rsidRDefault="00DE77A3" w:rsidP="003D5D60">
            <w:pPr>
              <w:pStyle w:val="ListParagraph"/>
              <w:ind w:left="0"/>
              <w:rPr>
                <w:b/>
              </w:rPr>
            </w:pPr>
            <w:r>
              <w:rPr>
                <w:b/>
              </w:rPr>
              <w:t>18</w:t>
            </w:r>
          </w:p>
        </w:tc>
        <w:tc>
          <w:tcPr>
            <w:tcW w:w="611" w:type="dxa"/>
            <w:tcBorders>
              <w:top w:val="single" w:sz="4" w:space="0" w:color="000000"/>
              <w:left w:val="single" w:sz="4" w:space="0" w:color="000000"/>
              <w:bottom w:val="single" w:sz="4" w:space="0" w:color="000000"/>
              <w:right w:val="single" w:sz="4" w:space="0" w:color="000000"/>
            </w:tcBorders>
            <w:shd w:val="clear" w:color="auto" w:fill="auto"/>
          </w:tcPr>
          <w:p w14:paraId="375ABD22" w14:textId="77777777" w:rsidR="00DE77A3" w:rsidRDefault="00DE77A3" w:rsidP="003D5D60">
            <w:pPr>
              <w:pStyle w:val="ListParagraph"/>
              <w:ind w:left="0"/>
            </w:pPr>
            <w:r>
              <w:rPr>
                <w:b/>
              </w:rPr>
              <w:t>16</w:t>
            </w:r>
          </w:p>
        </w:tc>
      </w:tr>
      <w:tr w:rsidR="00DE77A3" w14:paraId="1FC8B00F" w14:textId="77777777" w:rsidTr="003D5D60">
        <w:trPr>
          <w:gridAfter w:val="5"/>
          <w:wAfter w:w="2777" w:type="dxa"/>
          <w:trHeight w:val="251"/>
        </w:trPr>
        <w:tc>
          <w:tcPr>
            <w:tcW w:w="1008" w:type="dxa"/>
            <w:tcBorders>
              <w:top w:val="single" w:sz="4" w:space="0" w:color="000000"/>
              <w:left w:val="single" w:sz="4" w:space="0" w:color="000000"/>
              <w:bottom w:val="single" w:sz="4" w:space="0" w:color="000000"/>
              <w:right w:val="single" w:sz="4" w:space="0" w:color="000000"/>
            </w:tcBorders>
            <w:shd w:val="clear" w:color="auto" w:fill="000000"/>
          </w:tcPr>
          <w:p w14:paraId="106682D2" w14:textId="77777777" w:rsidR="00DE77A3" w:rsidRDefault="00DE77A3" w:rsidP="003D5D60">
            <w:pPr>
              <w:pStyle w:val="ListParagraph"/>
              <w:ind w:left="0"/>
              <w:rPr>
                <w:b/>
              </w:rPr>
            </w:pP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000000"/>
          </w:tcPr>
          <w:p w14:paraId="47B57C18" w14:textId="77777777" w:rsidR="00DE77A3" w:rsidRDefault="00DE77A3" w:rsidP="003D5D60">
            <w:pPr>
              <w:pStyle w:val="ListParagraph"/>
              <w:ind w:left="0"/>
              <w:rPr>
                <w:b/>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000000"/>
          </w:tcPr>
          <w:p w14:paraId="18667B57" w14:textId="77777777" w:rsidR="00DE77A3" w:rsidRDefault="00DE77A3" w:rsidP="003D5D60">
            <w:pPr>
              <w:pStyle w:val="ListParagraph"/>
              <w:ind w:left="0"/>
              <w:rPr>
                <w:b/>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000000"/>
          </w:tcPr>
          <w:p w14:paraId="2E966B2F" w14:textId="77777777" w:rsidR="00DE77A3" w:rsidRDefault="00DE77A3" w:rsidP="003D5D60">
            <w:pPr>
              <w:pStyle w:val="ListParagraph"/>
              <w:ind w:left="0"/>
              <w:rPr>
                <w:b/>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000000"/>
          </w:tcPr>
          <w:p w14:paraId="5B9AB4DA" w14:textId="77777777" w:rsidR="00DE77A3" w:rsidRDefault="00DE77A3" w:rsidP="003D5D60">
            <w:pPr>
              <w:pStyle w:val="ListParagraph"/>
              <w:ind w:left="0"/>
              <w:rPr>
                <w:b/>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000000"/>
          </w:tcPr>
          <w:p w14:paraId="5918F3AC" w14:textId="77777777" w:rsidR="00DE77A3" w:rsidRDefault="00DE77A3" w:rsidP="003D5D60">
            <w:pPr>
              <w:pStyle w:val="ListParagraph"/>
              <w:ind w:left="0"/>
              <w:rPr>
                <w:b/>
              </w:rPr>
            </w:pPr>
          </w:p>
        </w:tc>
        <w:tc>
          <w:tcPr>
            <w:tcW w:w="540" w:type="dxa"/>
            <w:tcBorders>
              <w:top w:val="single" w:sz="4" w:space="0" w:color="000000"/>
              <w:left w:val="single" w:sz="4" w:space="0" w:color="000000"/>
              <w:bottom w:val="single" w:sz="4" w:space="0" w:color="000000"/>
              <w:right w:val="single" w:sz="4" w:space="0" w:color="000000"/>
            </w:tcBorders>
            <w:shd w:val="clear" w:color="auto" w:fill="000000"/>
          </w:tcPr>
          <w:p w14:paraId="2D48FD94" w14:textId="77777777" w:rsidR="00DE77A3" w:rsidRDefault="00DE77A3" w:rsidP="003D5D60">
            <w:pPr>
              <w:pStyle w:val="ListParagraph"/>
              <w:ind w:left="0"/>
              <w:rPr>
                <w:b/>
              </w:rPr>
            </w:pPr>
          </w:p>
        </w:tc>
        <w:tc>
          <w:tcPr>
            <w:tcW w:w="540" w:type="dxa"/>
            <w:tcBorders>
              <w:top w:val="single" w:sz="4" w:space="0" w:color="000000"/>
              <w:left w:val="single" w:sz="4" w:space="0" w:color="000000"/>
              <w:bottom w:val="single" w:sz="4" w:space="0" w:color="000000"/>
              <w:right w:val="single" w:sz="4" w:space="0" w:color="000000"/>
            </w:tcBorders>
            <w:shd w:val="clear" w:color="auto" w:fill="000000"/>
          </w:tcPr>
          <w:p w14:paraId="6434E66A" w14:textId="77777777" w:rsidR="00DE77A3" w:rsidRDefault="00DE77A3" w:rsidP="003D5D60">
            <w:pPr>
              <w:pStyle w:val="ListParagraph"/>
              <w:ind w:left="0"/>
              <w:rPr>
                <w:b/>
              </w:rPr>
            </w:pPr>
          </w:p>
        </w:tc>
        <w:tc>
          <w:tcPr>
            <w:tcW w:w="540" w:type="dxa"/>
            <w:tcBorders>
              <w:top w:val="single" w:sz="4" w:space="0" w:color="000000"/>
              <w:left w:val="single" w:sz="4" w:space="0" w:color="000000"/>
              <w:bottom w:val="single" w:sz="4" w:space="0" w:color="000000"/>
              <w:right w:val="single" w:sz="4" w:space="0" w:color="000000"/>
            </w:tcBorders>
            <w:shd w:val="clear" w:color="auto" w:fill="000000"/>
          </w:tcPr>
          <w:p w14:paraId="5C784D91" w14:textId="77777777" w:rsidR="00DE77A3" w:rsidRDefault="00DE77A3" w:rsidP="003D5D60">
            <w:pPr>
              <w:pStyle w:val="ListParagraph"/>
              <w:ind w:left="0"/>
              <w:rPr>
                <w:b/>
              </w:rPr>
            </w:pPr>
          </w:p>
        </w:tc>
        <w:tc>
          <w:tcPr>
            <w:tcW w:w="516" w:type="dxa"/>
            <w:tcBorders>
              <w:top w:val="single" w:sz="4" w:space="0" w:color="000000"/>
              <w:left w:val="single" w:sz="4" w:space="0" w:color="000000"/>
              <w:bottom w:val="single" w:sz="4" w:space="0" w:color="000000"/>
              <w:right w:val="single" w:sz="4" w:space="0" w:color="000000"/>
            </w:tcBorders>
            <w:shd w:val="clear" w:color="auto" w:fill="000000"/>
          </w:tcPr>
          <w:p w14:paraId="0E44A472" w14:textId="77777777" w:rsidR="00DE77A3" w:rsidRDefault="00DE77A3" w:rsidP="003D5D60">
            <w:pPr>
              <w:pStyle w:val="ListParagraph"/>
              <w:ind w:left="0"/>
              <w:rPr>
                <w:b/>
              </w:rPr>
            </w:pPr>
          </w:p>
        </w:tc>
        <w:tc>
          <w:tcPr>
            <w:tcW w:w="580" w:type="dxa"/>
            <w:gridSpan w:val="3"/>
            <w:tcBorders>
              <w:top w:val="single" w:sz="4" w:space="0" w:color="000000"/>
              <w:left w:val="single" w:sz="4" w:space="0" w:color="000000"/>
              <w:bottom w:val="single" w:sz="4" w:space="0" w:color="000000"/>
              <w:right w:val="single" w:sz="4" w:space="0" w:color="000000"/>
            </w:tcBorders>
            <w:shd w:val="clear" w:color="auto" w:fill="000000"/>
          </w:tcPr>
          <w:p w14:paraId="7A656B0C" w14:textId="77777777" w:rsidR="00DE77A3" w:rsidRDefault="00DE77A3" w:rsidP="003D5D60">
            <w:pPr>
              <w:pStyle w:val="ListParagraph"/>
              <w:ind w:left="0"/>
              <w:rPr>
                <w:b/>
              </w:rPr>
            </w:pPr>
          </w:p>
        </w:tc>
      </w:tr>
      <w:tr w:rsidR="00DE77A3" w14:paraId="4B9BCF3C" w14:textId="77777777" w:rsidTr="003D5D60">
        <w:trPr>
          <w:gridAfter w:val="5"/>
          <w:wAfter w:w="2777" w:type="dxa"/>
          <w:trHeight w:val="572"/>
        </w:trPr>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7116FD4C" w14:textId="77777777" w:rsidR="00DE77A3" w:rsidRDefault="00DE77A3" w:rsidP="003D5D60">
            <w:pPr>
              <w:pStyle w:val="ListParagraph"/>
              <w:ind w:left="0"/>
              <w:rPr>
                <w:b/>
              </w:rPr>
            </w:pPr>
            <w:r>
              <w:rPr>
                <w:b/>
              </w:rPr>
              <w:t>Vieta</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Pr>
          <w:p w14:paraId="1A004240" w14:textId="77777777" w:rsidR="00DE77A3" w:rsidRDefault="00DE77A3" w:rsidP="003D5D60">
            <w:pPr>
              <w:pStyle w:val="ListParagraph"/>
              <w:ind w:left="0"/>
              <w:rPr>
                <w:b/>
              </w:rPr>
            </w:pPr>
            <w:r>
              <w:rPr>
                <w:b/>
              </w:rPr>
              <w:t>16</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Pr>
          <w:p w14:paraId="16FA4B9F" w14:textId="77777777" w:rsidR="00DE77A3" w:rsidRDefault="00DE77A3" w:rsidP="003D5D60">
            <w:pPr>
              <w:pStyle w:val="ListParagraph"/>
              <w:ind w:left="0"/>
              <w:rPr>
                <w:b/>
              </w:rPr>
            </w:pPr>
            <w:r>
              <w:rPr>
                <w:b/>
              </w:rPr>
              <w:t>17</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Pr>
          <w:p w14:paraId="1B33D959" w14:textId="77777777" w:rsidR="00DE77A3" w:rsidRDefault="00DE77A3" w:rsidP="003D5D60">
            <w:pPr>
              <w:pStyle w:val="ListParagraph"/>
              <w:ind w:left="0"/>
              <w:rPr>
                <w:b/>
              </w:rPr>
            </w:pPr>
            <w:r>
              <w:rPr>
                <w:b/>
              </w:rPr>
              <w:t>18</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Pr>
          <w:p w14:paraId="2F25E2DB" w14:textId="77777777" w:rsidR="00DE77A3" w:rsidRDefault="00DE77A3" w:rsidP="003D5D60">
            <w:pPr>
              <w:pStyle w:val="ListParagraph"/>
              <w:ind w:left="0"/>
              <w:rPr>
                <w:b/>
              </w:rPr>
            </w:pPr>
            <w:r>
              <w:rPr>
                <w:b/>
              </w:rPr>
              <w:t>19</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Pr>
          <w:p w14:paraId="5B7CB5E3" w14:textId="77777777" w:rsidR="00DE77A3" w:rsidRDefault="00DE77A3" w:rsidP="003D5D60">
            <w:pPr>
              <w:pStyle w:val="ListParagraph"/>
              <w:ind w:left="0"/>
              <w:rPr>
                <w:b/>
              </w:rPr>
            </w:pPr>
            <w:r>
              <w:rPr>
                <w: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A5AA67F" w14:textId="77777777" w:rsidR="00DE77A3" w:rsidRDefault="00DE77A3" w:rsidP="003D5D60">
            <w:pPr>
              <w:pStyle w:val="ListParagraph"/>
              <w:ind w:left="0"/>
              <w:rPr>
                <w:b/>
              </w:rPr>
            </w:pPr>
            <w:r>
              <w:rPr>
                <w:b/>
              </w:rPr>
              <w:t>21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2B23897" w14:textId="77777777" w:rsidR="00DE77A3" w:rsidRDefault="00DE77A3" w:rsidP="003D5D60">
            <w:pPr>
              <w:pStyle w:val="ListParagraph"/>
              <w:ind w:left="0"/>
              <w:rPr>
                <w:b/>
              </w:rPr>
            </w:pPr>
            <w:r>
              <w:rPr>
                <w:b/>
              </w:rPr>
              <w:t>22</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A31EC9E" w14:textId="77777777" w:rsidR="00DE77A3" w:rsidRDefault="00DE77A3" w:rsidP="003D5D60">
            <w:pPr>
              <w:pStyle w:val="ListParagraph"/>
              <w:ind w:left="0"/>
              <w:rPr>
                <w:b/>
              </w:rPr>
            </w:pPr>
            <w:r>
              <w:rPr>
                <w:b/>
              </w:rPr>
              <w:t>23</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84F5B98" w14:textId="77777777" w:rsidR="00DE77A3" w:rsidRDefault="00DE77A3" w:rsidP="003D5D60">
            <w:pPr>
              <w:pStyle w:val="ListParagraph"/>
              <w:ind w:left="0"/>
              <w:rPr>
                <w:b/>
              </w:rPr>
            </w:pPr>
            <w:r>
              <w:rPr>
                <w:b/>
              </w:rPr>
              <w:t>24</w:t>
            </w:r>
          </w:p>
        </w:tc>
        <w:tc>
          <w:tcPr>
            <w:tcW w:w="580" w:type="dxa"/>
            <w:gridSpan w:val="3"/>
            <w:tcBorders>
              <w:top w:val="single" w:sz="4" w:space="0" w:color="000000"/>
              <w:left w:val="single" w:sz="4" w:space="0" w:color="000000"/>
              <w:bottom w:val="single" w:sz="4" w:space="0" w:color="000000"/>
              <w:right w:val="single" w:sz="4" w:space="0" w:color="000000"/>
            </w:tcBorders>
            <w:shd w:val="clear" w:color="auto" w:fill="auto"/>
          </w:tcPr>
          <w:p w14:paraId="377982CD" w14:textId="77777777" w:rsidR="00DE77A3" w:rsidRDefault="00DE77A3" w:rsidP="003D5D60">
            <w:pPr>
              <w:pStyle w:val="ListParagraph"/>
              <w:ind w:left="0"/>
            </w:pPr>
            <w:r>
              <w:rPr>
                <w:b/>
              </w:rPr>
              <w:t>25</w:t>
            </w:r>
          </w:p>
        </w:tc>
      </w:tr>
      <w:tr w:rsidR="00DE77A3" w14:paraId="1224CEF9" w14:textId="77777777" w:rsidTr="003D5D60">
        <w:trPr>
          <w:gridAfter w:val="5"/>
          <w:wAfter w:w="2777" w:type="dxa"/>
          <w:trHeight w:val="583"/>
        </w:trPr>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336A05B1" w14:textId="77777777" w:rsidR="00DE77A3" w:rsidRDefault="00DE77A3" w:rsidP="003D5D60">
            <w:pPr>
              <w:pStyle w:val="ListParagraph"/>
              <w:ind w:left="0"/>
              <w:rPr>
                <w:b/>
              </w:rPr>
            </w:pPr>
            <w:r>
              <w:rPr>
                <w:b/>
              </w:rPr>
              <w:t>Punkti</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Pr>
          <w:p w14:paraId="0569296D" w14:textId="77777777" w:rsidR="00DE77A3" w:rsidRDefault="00DE77A3" w:rsidP="003D5D60">
            <w:pPr>
              <w:pStyle w:val="ListParagraph"/>
              <w:ind w:left="0"/>
              <w:rPr>
                <w:b/>
              </w:rPr>
            </w:pPr>
            <w:r>
              <w:rPr>
                <w:b/>
              </w:rPr>
              <w:t>14</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Pr>
          <w:p w14:paraId="2E66F112" w14:textId="77777777" w:rsidR="00DE77A3" w:rsidRDefault="00DE77A3" w:rsidP="003D5D60">
            <w:pPr>
              <w:pStyle w:val="ListParagraph"/>
              <w:ind w:left="0"/>
              <w:rPr>
                <w:b/>
              </w:rPr>
            </w:pPr>
            <w:r>
              <w:rPr>
                <w:b/>
              </w:rPr>
              <w:t>12</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Pr>
          <w:p w14:paraId="3E3B1B67" w14:textId="77777777" w:rsidR="00DE77A3" w:rsidRDefault="00DE77A3" w:rsidP="003D5D60">
            <w:pPr>
              <w:pStyle w:val="ListParagraph"/>
              <w:ind w:left="0"/>
              <w:rPr>
                <w:b/>
              </w:rPr>
            </w:pPr>
            <w:r>
              <w:rPr>
                <w:b/>
              </w:rPr>
              <w:t>10</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Pr>
          <w:p w14:paraId="7C970C6A" w14:textId="77777777" w:rsidR="00DE77A3" w:rsidRDefault="00DE77A3" w:rsidP="003D5D60">
            <w:pPr>
              <w:pStyle w:val="ListParagraph"/>
              <w:ind w:left="0"/>
              <w:rPr>
                <w:b/>
              </w:rPr>
            </w:pPr>
            <w:r>
              <w:rPr>
                <w:b/>
              </w:rPr>
              <w:t>8</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Pr>
          <w:p w14:paraId="49C44215" w14:textId="77777777" w:rsidR="00DE77A3" w:rsidRDefault="00DE77A3" w:rsidP="003D5D60">
            <w:pPr>
              <w:pStyle w:val="ListParagraph"/>
              <w:ind w:left="0"/>
              <w:rPr>
                <w:b/>
              </w:rPr>
            </w:pPr>
            <w:r>
              <w:rPr>
                <w:b/>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927F7F9" w14:textId="77777777" w:rsidR="00DE77A3" w:rsidRDefault="00DE77A3" w:rsidP="003D5D60">
            <w:pPr>
              <w:pStyle w:val="ListParagraph"/>
              <w:ind w:left="0"/>
              <w:rPr>
                <w:b/>
              </w:rPr>
            </w:pPr>
            <w:r>
              <w:rPr>
                <w:b/>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D60C4DA" w14:textId="77777777" w:rsidR="00DE77A3" w:rsidRDefault="00DE77A3" w:rsidP="003D5D60">
            <w:pPr>
              <w:pStyle w:val="ListParagraph"/>
              <w:ind w:left="0"/>
              <w:rPr>
                <w:b/>
              </w:rPr>
            </w:pPr>
            <w:r>
              <w:rPr>
                <w:b/>
              </w:rPr>
              <w:t>4</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46CBE47" w14:textId="77777777" w:rsidR="00DE77A3" w:rsidRDefault="00DE77A3" w:rsidP="003D5D60">
            <w:pPr>
              <w:pStyle w:val="ListParagraph"/>
              <w:ind w:left="0"/>
              <w:rPr>
                <w:b/>
              </w:rPr>
            </w:pPr>
            <w:r>
              <w:rPr>
                <w:b/>
              </w:rPr>
              <w:t>3</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ACC96E4" w14:textId="77777777" w:rsidR="00DE77A3" w:rsidRDefault="00DE77A3" w:rsidP="003D5D60">
            <w:pPr>
              <w:pStyle w:val="ListParagraph"/>
              <w:ind w:left="0"/>
              <w:rPr>
                <w:b/>
              </w:rPr>
            </w:pPr>
            <w:r>
              <w:rPr>
                <w:b/>
              </w:rPr>
              <w:t>2</w:t>
            </w:r>
          </w:p>
        </w:tc>
        <w:tc>
          <w:tcPr>
            <w:tcW w:w="580" w:type="dxa"/>
            <w:gridSpan w:val="3"/>
            <w:tcBorders>
              <w:top w:val="single" w:sz="4" w:space="0" w:color="000000"/>
              <w:left w:val="single" w:sz="4" w:space="0" w:color="000000"/>
              <w:bottom w:val="single" w:sz="4" w:space="0" w:color="000000"/>
              <w:right w:val="single" w:sz="4" w:space="0" w:color="000000"/>
            </w:tcBorders>
            <w:shd w:val="clear" w:color="auto" w:fill="auto"/>
          </w:tcPr>
          <w:p w14:paraId="55C56E49" w14:textId="77777777" w:rsidR="00DE77A3" w:rsidRDefault="00DE77A3" w:rsidP="003D5D60">
            <w:pPr>
              <w:pStyle w:val="ListParagraph"/>
              <w:ind w:left="0"/>
            </w:pPr>
            <w:r>
              <w:rPr>
                <w:b/>
              </w:rPr>
              <w:t>1</w:t>
            </w:r>
          </w:p>
        </w:tc>
      </w:tr>
    </w:tbl>
    <w:p w14:paraId="2924E1E0" w14:textId="77777777" w:rsidR="00DE77A3" w:rsidRPr="00C50B94" w:rsidRDefault="003D5D60">
      <w:pPr>
        <w:rPr>
          <w:b/>
        </w:rPr>
      </w:pPr>
      <w:r w:rsidRPr="00A7584D">
        <w:rPr>
          <w:bCs/>
        </w:rPr>
        <w:br w:type="textWrapping" w:clear="all"/>
      </w:r>
    </w:p>
    <w:p w14:paraId="06FA29CB" w14:textId="77777777" w:rsidR="00DE77A3" w:rsidRDefault="00DE77A3">
      <w:pPr>
        <w:pStyle w:val="ListParagraph"/>
        <w:numPr>
          <w:ilvl w:val="0"/>
          <w:numId w:val="2"/>
        </w:numPr>
        <w:rPr>
          <w:bCs/>
        </w:rPr>
      </w:pPr>
      <w:r>
        <w:rPr>
          <w:b/>
          <w:sz w:val="28"/>
          <w:szCs w:val="28"/>
        </w:rPr>
        <w:t xml:space="preserve">Sodi.  </w:t>
      </w:r>
    </w:p>
    <w:p w14:paraId="4621F4F0" w14:textId="77777777" w:rsidR="00DE77A3" w:rsidRDefault="00DE1E92">
      <w:pPr>
        <w:pStyle w:val="ListParagraph"/>
        <w:ind w:left="360"/>
        <w:rPr>
          <w:bCs/>
        </w:rPr>
      </w:pPr>
      <w:r>
        <w:rPr>
          <w:bCs/>
        </w:rPr>
        <w:t>6</w:t>
      </w:r>
      <w:r w:rsidR="00DE77A3">
        <w:rPr>
          <w:bCs/>
        </w:rPr>
        <w:t xml:space="preserve">.1 Sods par riepas/konusa izsišanu no vietas – </w:t>
      </w:r>
      <w:r w:rsidR="00DE77A3">
        <w:rPr>
          <w:b/>
        </w:rPr>
        <w:t>5</w:t>
      </w:r>
      <w:r w:rsidR="00DE77A3">
        <w:rPr>
          <w:bCs/>
        </w:rPr>
        <w:t xml:space="preserve"> sekundes                            par katru riepu/konusu (vairākas viena virs otras novietotas riepas tiek skaitītas kā viena).</w:t>
      </w:r>
    </w:p>
    <w:p w14:paraId="1FBE6AC3" w14:textId="77777777" w:rsidR="00AD664C" w:rsidRDefault="00DE1E92" w:rsidP="00825D42">
      <w:pPr>
        <w:pStyle w:val="ListParagraph"/>
        <w:ind w:left="360"/>
        <w:rPr>
          <w:bCs/>
        </w:rPr>
      </w:pPr>
      <w:r>
        <w:rPr>
          <w:bCs/>
        </w:rPr>
        <w:t>6</w:t>
      </w:r>
      <w:r w:rsidR="00DE77A3">
        <w:rPr>
          <w:bCs/>
        </w:rPr>
        <w:t xml:space="preserve">.2. Sods par trases konfigurācijas neveikšanu – izslēgšana no </w:t>
      </w:r>
    </w:p>
    <w:p w14:paraId="671290EE" w14:textId="77777777" w:rsidR="003D5D60" w:rsidRDefault="003D5D60" w:rsidP="00825D42">
      <w:pPr>
        <w:pStyle w:val="ListParagraph"/>
        <w:ind w:left="360"/>
        <w:rPr>
          <w:bCs/>
        </w:rPr>
      </w:pPr>
      <w:r>
        <w:rPr>
          <w:bCs/>
        </w:rPr>
        <w:t>ie</w:t>
      </w:r>
      <w:r w:rsidR="00DE77A3">
        <w:rPr>
          <w:bCs/>
        </w:rPr>
        <w:t>brauciena</w:t>
      </w:r>
      <w:r w:rsidR="000C0180">
        <w:rPr>
          <w:bCs/>
        </w:rPr>
        <w:t>.</w:t>
      </w:r>
      <w:r>
        <w:rPr>
          <w:bCs/>
        </w:rPr>
        <w:t>( 0 punkti)</w:t>
      </w:r>
    </w:p>
    <w:p w14:paraId="4E4EEF59" w14:textId="77777777" w:rsidR="00AD664C" w:rsidRDefault="00AD664C" w:rsidP="00825D42">
      <w:pPr>
        <w:pStyle w:val="ListParagraph"/>
        <w:ind w:left="360"/>
        <w:rPr>
          <w:bCs/>
        </w:rPr>
      </w:pPr>
      <w:r>
        <w:rPr>
          <w:bCs/>
        </w:rPr>
        <w:t>6.3. Sods par izbraukšanu ārpus trases(visi četri riteņi) – izslēgšana no iebrauciena.(0 punkti)</w:t>
      </w:r>
    </w:p>
    <w:p w14:paraId="454110F5" w14:textId="77777777" w:rsidR="00103BB8" w:rsidRPr="00825D42" w:rsidRDefault="00103BB8" w:rsidP="00825D42">
      <w:pPr>
        <w:pStyle w:val="ListParagraph"/>
        <w:ind w:left="360"/>
        <w:rPr>
          <w:bCs/>
        </w:rPr>
      </w:pPr>
      <w:r>
        <w:rPr>
          <w:bCs/>
        </w:rPr>
        <w:t>6.4. Bez sacensību rīkotāja atļaujas</w:t>
      </w:r>
      <w:r w:rsidR="00FB0F77">
        <w:rPr>
          <w:bCs/>
        </w:rPr>
        <w:t>,</w:t>
      </w:r>
      <w:r>
        <w:rPr>
          <w:bCs/>
        </w:rPr>
        <w:t xml:space="preserve"> iepazīšanās ar trases konfigurāciju </w:t>
      </w:r>
      <w:r w:rsidR="007C1251">
        <w:rPr>
          <w:bCs/>
        </w:rPr>
        <w:t xml:space="preserve">pirms sacensībām </w:t>
      </w:r>
      <w:r>
        <w:rPr>
          <w:bCs/>
        </w:rPr>
        <w:t xml:space="preserve">izmantojot automašīnu AIZLIEGTA!  Sods- </w:t>
      </w:r>
      <w:r w:rsidR="007C1251">
        <w:rPr>
          <w:bCs/>
        </w:rPr>
        <w:t xml:space="preserve"> izslēgšana no sacensībām. </w:t>
      </w:r>
      <w:r>
        <w:rPr>
          <w:bCs/>
        </w:rPr>
        <w:t xml:space="preserve">  </w:t>
      </w:r>
    </w:p>
    <w:p w14:paraId="6C3468DC" w14:textId="77777777" w:rsidR="00DE77A3" w:rsidRDefault="00DE77A3">
      <w:pPr>
        <w:pStyle w:val="ListParagraph"/>
        <w:ind w:left="360"/>
        <w:rPr>
          <w:b/>
          <w:sz w:val="28"/>
          <w:szCs w:val="28"/>
        </w:rPr>
      </w:pPr>
    </w:p>
    <w:p w14:paraId="31A7A24E" w14:textId="77777777" w:rsidR="00DE77A3" w:rsidRDefault="00DE77A3">
      <w:pPr>
        <w:pStyle w:val="ListParagraph"/>
        <w:numPr>
          <w:ilvl w:val="0"/>
          <w:numId w:val="2"/>
        </w:numPr>
      </w:pPr>
      <w:r>
        <w:rPr>
          <w:b/>
          <w:sz w:val="28"/>
          <w:szCs w:val="28"/>
        </w:rPr>
        <w:t>Apbalvošana.</w:t>
      </w:r>
    </w:p>
    <w:p w14:paraId="070A50D9" w14:textId="77777777" w:rsidR="00DE77A3" w:rsidRDefault="00DE77A3">
      <w:pPr>
        <w:pStyle w:val="ListParagraph"/>
        <w:numPr>
          <w:ilvl w:val="1"/>
          <w:numId w:val="2"/>
        </w:numPr>
      </w:pPr>
      <w:r>
        <w:t>Apbalvo 1-3.vietu klases dalībniekus.</w:t>
      </w:r>
    </w:p>
    <w:p w14:paraId="31CC4563" w14:textId="77777777" w:rsidR="00DE77A3" w:rsidRDefault="00DE77A3">
      <w:pPr>
        <w:pStyle w:val="ListParagraph"/>
        <w:numPr>
          <w:ilvl w:val="1"/>
          <w:numId w:val="2"/>
        </w:numPr>
        <w:rPr>
          <w:b/>
        </w:rPr>
      </w:pPr>
      <w:r>
        <w:t>Rīkotājam ir iespēja pasniegt specbalvas un balvas no atbalstītājiem.</w:t>
      </w:r>
    </w:p>
    <w:p w14:paraId="048EB56B" w14:textId="77777777" w:rsidR="00DE77A3" w:rsidRDefault="00DE77A3">
      <w:pPr>
        <w:ind w:left="360"/>
        <w:rPr>
          <w:b/>
        </w:rPr>
      </w:pPr>
    </w:p>
    <w:p w14:paraId="71D2842A" w14:textId="77777777" w:rsidR="00DE77A3" w:rsidRDefault="00DE77A3">
      <w:pPr>
        <w:pStyle w:val="ListParagraph"/>
        <w:numPr>
          <w:ilvl w:val="0"/>
          <w:numId w:val="2"/>
        </w:numPr>
      </w:pPr>
      <w:r>
        <w:rPr>
          <w:b/>
          <w:sz w:val="28"/>
          <w:szCs w:val="28"/>
        </w:rPr>
        <w:t>Automašīnas</w:t>
      </w:r>
      <w:r>
        <w:rPr>
          <w:b/>
        </w:rPr>
        <w:t>.</w:t>
      </w:r>
    </w:p>
    <w:p w14:paraId="3425253C" w14:textId="77777777" w:rsidR="00DE77A3" w:rsidRDefault="00DE77A3">
      <w:pPr>
        <w:pStyle w:val="ListParagraph"/>
        <w:numPr>
          <w:ilvl w:val="1"/>
          <w:numId w:val="2"/>
        </w:numPr>
      </w:pPr>
      <w:r>
        <w:t>Klases</w:t>
      </w:r>
    </w:p>
    <w:p w14:paraId="101250E2" w14:textId="77777777" w:rsidR="00DE77A3" w:rsidRDefault="00DE77A3">
      <w:pPr>
        <w:pStyle w:val="ListParagraph"/>
        <w:numPr>
          <w:ilvl w:val="2"/>
          <w:numId w:val="2"/>
        </w:numPr>
      </w:pPr>
      <w:r>
        <w:t>FWD – priekšpiedziņas a/m.</w:t>
      </w:r>
    </w:p>
    <w:p w14:paraId="29B598AA" w14:textId="77777777" w:rsidR="00DE77A3" w:rsidRDefault="00DE77A3">
      <w:pPr>
        <w:pStyle w:val="ListParagraph"/>
        <w:numPr>
          <w:ilvl w:val="2"/>
          <w:numId w:val="2"/>
        </w:numPr>
      </w:pPr>
      <w:r>
        <w:t>RWD – aizmugures piedziņas a/m.</w:t>
      </w:r>
    </w:p>
    <w:p w14:paraId="36AE6BD4" w14:textId="77777777" w:rsidR="00E516FB" w:rsidRDefault="00DE77A3" w:rsidP="006E18D3">
      <w:pPr>
        <w:pStyle w:val="ListParagraph"/>
        <w:numPr>
          <w:ilvl w:val="2"/>
          <w:numId w:val="2"/>
        </w:numPr>
      </w:pPr>
      <w:r>
        <w:t>4WD – pilnpiedziņas a/m</w:t>
      </w:r>
    </w:p>
    <w:p w14:paraId="5C6B7516" w14:textId="77777777" w:rsidR="00DE77A3" w:rsidRDefault="00DE77A3">
      <w:pPr>
        <w:pStyle w:val="ListParagraph"/>
        <w:numPr>
          <w:ilvl w:val="2"/>
          <w:numId w:val="2"/>
        </w:numPr>
      </w:pPr>
      <w:r>
        <w:t>2WD OPEN - vienas ass piedziņas a/m.</w:t>
      </w:r>
    </w:p>
    <w:p w14:paraId="2177BB5D" w14:textId="77777777" w:rsidR="001C095D" w:rsidRDefault="00DE77A3" w:rsidP="00FE3740">
      <w:pPr>
        <w:pStyle w:val="ListParagraph"/>
        <w:numPr>
          <w:ilvl w:val="2"/>
          <w:numId w:val="2"/>
        </w:numPr>
      </w:pPr>
      <w:r>
        <w:t xml:space="preserve">4WD OPEN – pilnpiedziņas a/m. </w:t>
      </w:r>
    </w:p>
    <w:p w14:paraId="095BA79E" w14:textId="77777777" w:rsidR="00880C08" w:rsidRDefault="00880C08">
      <w:pPr>
        <w:pStyle w:val="ListParagraph"/>
        <w:numPr>
          <w:ilvl w:val="2"/>
          <w:numId w:val="2"/>
        </w:numPr>
      </w:pPr>
      <w:r>
        <w:t>OPEN (DK) – automašīnas,k</w:t>
      </w:r>
      <w:r w:rsidR="001C095D">
        <w:t>uras</w:t>
      </w:r>
      <w:r>
        <w:t xml:space="preserve"> aprīkotas ar drošības karkasu.</w:t>
      </w:r>
    </w:p>
    <w:p w14:paraId="1C3A2128" w14:textId="35CB8C63" w:rsidR="00880C08" w:rsidRDefault="00880C08">
      <w:pPr>
        <w:pStyle w:val="ListParagraph"/>
        <w:numPr>
          <w:ilvl w:val="2"/>
          <w:numId w:val="2"/>
        </w:numPr>
      </w:pPr>
      <w:r>
        <w:t>JUNIORI - klase dalībniekiem līdz 1</w:t>
      </w:r>
      <w:r w:rsidR="000F68F0">
        <w:t>5</w:t>
      </w:r>
      <w:r>
        <w:t xml:space="preserve"> g.v.</w:t>
      </w:r>
      <w:r w:rsidR="000F68F0">
        <w:t>(ieskaitot)</w:t>
      </w:r>
      <w:r>
        <w:t>,</w:t>
      </w:r>
      <w:r w:rsidR="001C095D">
        <w:t xml:space="preserve"> </w:t>
      </w:r>
      <w:r>
        <w:t>kurā var startēt ar a/m, kas atbilst vismaz vienai no augstākminētajām klasēm.</w:t>
      </w:r>
    </w:p>
    <w:p w14:paraId="7D16BD51" w14:textId="77777777" w:rsidR="00DE77A3" w:rsidRDefault="00DE77A3">
      <w:pPr>
        <w:pStyle w:val="ListParagraph"/>
        <w:numPr>
          <w:ilvl w:val="2"/>
          <w:numId w:val="2"/>
        </w:numPr>
      </w:pPr>
      <w:r>
        <w:t>DĀMAS – klase sievietēm, kur</w:t>
      </w:r>
      <w:r w:rsidR="00880C08">
        <w:t>ā</w:t>
      </w:r>
      <w:r>
        <w:t xml:space="preserve"> var</w:t>
      </w:r>
      <w:r w:rsidR="00880C08">
        <w:t xml:space="preserve"> startēt</w:t>
      </w:r>
      <w:r>
        <w:t xml:space="preserve"> ar a/m, kas atbilst vismaz vienai no augstākminētajām klasēm.</w:t>
      </w:r>
    </w:p>
    <w:p w14:paraId="6C69B8B2" w14:textId="77777777" w:rsidR="00DE77A3" w:rsidRDefault="00DE77A3">
      <w:pPr>
        <w:pStyle w:val="ListParagraph"/>
        <w:numPr>
          <w:ilvl w:val="2"/>
          <w:numId w:val="2"/>
        </w:numPr>
      </w:pPr>
      <w:r>
        <w:lastRenderedPageBreak/>
        <w:t>Automašīnai nav obligāti jābūt derīgai CSDD tehniskajai apskate. Virsbūve - „sērijveida”, aizliegts atvieglināt (noņemot metālu - urbjot, griežot utml.) nesošās konstrukcijas, izņemot vietas, kas saistītas ar drošības karkasa un citu sistēmu uzstādīšanu. Par drošības prasībām un pielaidi sacensībām organizatori var lemt reģistrācijas laikā. A/m ar kuru piedalās sacensībās jābūt tehniskā kārtībā, bez būtiskiem bojājumiem, defektiem, kuri var apdraudēt pašu dalībnieku, citus dalībniekus, kā arī personālu un skatītājus, par a/m tehnisko stāvokli atbildīgs ir vienīgi pats dalībnieks. Par a/m atbilstību tehniskajām un drošības prasībām, par sporta a/m (ar sporta pasi) dalību un pielaidi sacensībām neskaidrību vai strīdus gadījumos lēmumu pieņem sacensību Tehniskais komisārs.</w:t>
      </w:r>
    </w:p>
    <w:p w14:paraId="2EDF70A3" w14:textId="77777777" w:rsidR="00DE77A3" w:rsidRDefault="00DE77A3">
      <w:pPr>
        <w:pStyle w:val="ListParagraph"/>
        <w:numPr>
          <w:ilvl w:val="2"/>
          <w:numId w:val="2"/>
        </w:numPr>
      </w:pPr>
      <w:r>
        <w:t xml:space="preserve"> Organizators saglabā tiesības braucējam liegt dalību sacensībās, ja automašīnas tehniskais, vai braucēja veselības stāvoklis var radīt draudus pašam vadītajam vai citiem sacensību dalībniekiem. Ir pieļaujami arī atsevišķi gadījumi, kad dalībniekam tiek liegta dalība sacensībās. Galējo lēmumu par kāda dalībnieka nepielaišanu sacensībām pieņem Galvenais tiesnesis!</w:t>
      </w:r>
    </w:p>
    <w:p w14:paraId="4CF0ED50" w14:textId="77777777" w:rsidR="00DE77A3" w:rsidRDefault="00DE77A3">
      <w:pPr>
        <w:pStyle w:val="ListParagraph"/>
        <w:numPr>
          <w:ilvl w:val="2"/>
          <w:numId w:val="2"/>
        </w:numPr>
      </w:pPr>
      <w:r>
        <w:t>Aizliegts piedalīties ar kabrioleta tipa a/m ar mīkstā tipa jumtu.</w:t>
      </w:r>
    </w:p>
    <w:p w14:paraId="51CCF692" w14:textId="77777777" w:rsidR="00DE77A3" w:rsidRDefault="00DE77A3">
      <w:pPr>
        <w:pStyle w:val="ListParagraph"/>
        <w:numPr>
          <w:ilvl w:val="2"/>
          <w:numId w:val="2"/>
        </w:numPr>
      </w:pPr>
      <w:r>
        <w:t>Rīkotājam ir tiesības izvietot reklāmu uz dalībnieka automašīnas.</w:t>
      </w:r>
    </w:p>
    <w:p w14:paraId="3F1C1715" w14:textId="77777777" w:rsidR="00DE77A3" w:rsidRDefault="00DE77A3">
      <w:pPr>
        <w:pStyle w:val="ListParagraph"/>
        <w:numPr>
          <w:ilvl w:val="1"/>
          <w:numId w:val="2"/>
        </w:numPr>
      </w:pPr>
      <w:r>
        <w:t>Riepas</w:t>
      </w:r>
    </w:p>
    <w:p w14:paraId="33AE4484" w14:textId="77777777" w:rsidR="007C1251" w:rsidRDefault="00DE77A3" w:rsidP="007C1251">
      <w:pPr>
        <w:pStyle w:val="ListParagraph"/>
        <w:numPr>
          <w:ilvl w:val="2"/>
          <w:numId w:val="2"/>
        </w:numPr>
      </w:pPr>
      <w:r>
        <w:t>Atļauts lietot jebkāda sastāva un ražotāja ielas riepas.</w:t>
      </w:r>
    </w:p>
    <w:p w14:paraId="3F874529" w14:textId="77777777" w:rsidR="00F8163B" w:rsidRPr="007C1251" w:rsidRDefault="00DE77A3" w:rsidP="007C1251">
      <w:pPr>
        <w:pStyle w:val="ListParagraph"/>
        <w:numPr>
          <w:ilvl w:val="2"/>
          <w:numId w:val="2"/>
        </w:numPr>
        <w:rPr>
          <w:b/>
        </w:rPr>
      </w:pPr>
      <w:r>
        <w:t>Atļauts lietot sporta riepas, izņemot KX kā arī līdzīgas KX</w:t>
      </w:r>
      <w:r w:rsidR="00C50B94">
        <w:t xml:space="preserve">. </w:t>
      </w:r>
    </w:p>
    <w:p w14:paraId="4374FB21" w14:textId="77777777" w:rsidR="00DE77A3" w:rsidRDefault="00DE77A3">
      <w:pPr>
        <w:pStyle w:val="ListParagraph"/>
        <w:ind w:left="1224"/>
        <w:rPr>
          <w:b/>
        </w:rPr>
      </w:pPr>
    </w:p>
    <w:p w14:paraId="79D2F488" w14:textId="77777777" w:rsidR="00DE77A3" w:rsidRDefault="00DE77A3">
      <w:pPr>
        <w:pStyle w:val="ListParagraph"/>
        <w:numPr>
          <w:ilvl w:val="0"/>
          <w:numId w:val="2"/>
        </w:numPr>
      </w:pPr>
      <w:r>
        <w:rPr>
          <w:b/>
          <w:sz w:val="28"/>
          <w:szCs w:val="28"/>
        </w:rPr>
        <w:t>Drošības prasības.</w:t>
      </w:r>
    </w:p>
    <w:p w14:paraId="2CFBF38D" w14:textId="77777777" w:rsidR="00DE77A3" w:rsidRDefault="00DE77A3">
      <w:pPr>
        <w:pStyle w:val="ListParagraph"/>
        <w:numPr>
          <w:ilvl w:val="1"/>
          <w:numId w:val="2"/>
        </w:numPr>
      </w:pPr>
      <w:r>
        <w:t>A/m sacensību laikā nedrīkst atrasties nepiestiprināti priekšmeti.</w:t>
      </w:r>
    </w:p>
    <w:p w14:paraId="58BB42A9" w14:textId="77777777" w:rsidR="00DE77A3" w:rsidRDefault="00DE77A3">
      <w:pPr>
        <w:pStyle w:val="ListParagraph"/>
        <w:numPr>
          <w:ilvl w:val="1"/>
          <w:numId w:val="2"/>
        </w:numPr>
      </w:pPr>
      <w:r>
        <w:t>Sacensību braucienu laikā a/m drīkst atrasties tikai a/m vadītājs.</w:t>
      </w:r>
    </w:p>
    <w:p w14:paraId="22F93074" w14:textId="77777777" w:rsidR="00DE77A3" w:rsidRDefault="00DE77A3">
      <w:pPr>
        <w:pStyle w:val="ListParagraph"/>
        <w:numPr>
          <w:ilvl w:val="1"/>
          <w:numId w:val="2"/>
        </w:numPr>
      </w:pPr>
      <w:r>
        <w:t>Dalībniekiem kuri nav sasnieguši 18 gadu vecumu blakus drīks atrasties pilngadību sasniegusi persona,attiecīgi ievērojot tādas pat drošības prasības kā a/m vadītājam.</w:t>
      </w:r>
    </w:p>
    <w:p w14:paraId="4CC48A90" w14:textId="77777777" w:rsidR="00DE77A3" w:rsidRDefault="00DE77A3">
      <w:pPr>
        <w:pStyle w:val="ListParagraph"/>
        <w:numPr>
          <w:ilvl w:val="1"/>
          <w:numId w:val="2"/>
        </w:numPr>
      </w:pPr>
      <w:r>
        <w:t>Dalībniekam jābūt piesprādzētam ar drošības jostu.</w:t>
      </w:r>
    </w:p>
    <w:p w14:paraId="2B048789" w14:textId="77777777" w:rsidR="00DE77A3" w:rsidRDefault="00DE77A3">
      <w:pPr>
        <w:pStyle w:val="ListParagraph"/>
        <w:numPr>
          <w:ilvl w:val="1"/>
          <w:numId w:val="2"/>
        </w:numPr>
      </w:pPr>
      <w:r>
        <w:t>Jālieto motoru sportam paredzēta aizsargķivere E marķējums (aizsprādzēta).</w:t>
      </w:r>
    </w:p>
    <w:p w14:paraId="67D068B6" w14:textId="77777777" w:rsidR="00DE77A3" w:rsidRDefault="00DE77A3">
      <w:pPr>
        <w:pStyle w:val="ListParagraph"/>
        <w:numPr>
          <w:ilvl w:val="1"/>
          <w:numId w:val="2"/>
        </w:numPr>
      </w:pPr>
      <w:r>
        <w:t>Sacensību dalībniekiem jābūt ekipētiem apģērbā, kas pilnība nosedz visu augumu.</w:t>
      </w:r>
    </w:p>
    <w:p w14:paraId="414DF512" w14:textId="77777777" w:rsidR="00DE77A3" w:rsidRDefault="00DE77A3">
      <w:pPr>
        <w:pStyle w:val="ListParagraph"/>
        <w:numPr>
          <w:ilvl w:val="1"/>
          <w:numId w:val="2"/>
        </w:numPr>
        <w:rPr>
          <w:b/>
        </w:rPr>
      </w:pPr>
      <w:r>
        <w:t>A/m jāatrodas pulvera ugunsdzēsības aparātam (min 2 kg) – droši nostiprinātam un viegli pieejamā vietā.</w:t>
      </w:r>
    </w:p>
    <w:p w14:paraId="66BF7D0B" w14:textId="77777777" w:rsidR="00DE77A3" w:rsidRDefault="00DE77A3">
      <w:pPr>
        <w:pStyle w:val="ListParagraph"/>
        <w:ind w:left="792"/>
        <w:rPr>
          <w:b/>
        </w:rPr>
      </w:pPr>
    </w:p>
    <w:p w14:paraId="073051B6" w14:textId="77777777" w:rsidR="000F68F0" w:rsidRDefault="000F68F0">
      <w:pPr>
        <w:pStyle w:val="ListParagraph"/>
        <w:ind w:left="792"/>
        <w:rPr>
          <w:b/>
        </w:rPr>
      </w:pPr>
    </w:p>
    <w:p w14:paraId="264A932E" w14:textId="77777777" w:rsidR="000F68F0" w:rsidRDefault="000F68F0">
      <w:pPr>
        <w:pStyle w:val="ListParagraph"/>
        <w:ind w:left="792"/>
        <w:rPr>
          <w:b/>
        </w:rPr>
      </w:pPr>
    </w:p>
    <w:p w14:paraId="26F3394F" w14:textId="77777777" w:rsidR="000F68F0" w:rsidRDefault="000F68F0">
      <w:pPr>
        <w:pStyle w:val="ListParagraph"/>
        <w:ind w:left="792"/>
        <w:rPr>
          <w:b/>
        </w:rPr>
      </w:pPr>
    </w:p>
    <w:p w14:paraId="468EBB9D" w14:textId="77777777" w:rsidR="000F68F0" w:rsidRDefault="000F68F0">
      <w:pPr>
        <w:pStyle w:val="ListParagraph"/>
        <w:ind w:left="792"/>
        <w:rPr>
          <w:b/>
        </w:rPr>
      </w:pPr>
    </w:p>
    <w:p w14:paraId="5B2CF01A" w14:textId="77777777" w:rsidR="00DE77A3" w:rsidRDefault="00DE77A3">
      <w:pPr>
        <w:pStyle w:val="ListParagraph"/>
        <w:numPr>
          <w:ilvl w:val="0"/>
          <w:numId w:val="2"/>
        </w:numPr>
        <w:rPr>
          <w:bCs/>
        </w:rPr>
      </w:pPr>
      <w:r>
        <w:rPr>
          <w:b/>
          <w:sz w:val="28"/>
          <w:szCs w:val="28"/>
        </w:rPr>
        <w:t>Dalībnieku atbildība.</w:t>
      </w:r>
    </w:p>
    <w:p w14:paraId="6603FEDE" w14:textId="77777777" w:rsidR="00DE77A3" w:rsidRDefault="00DE77A3">
      <w:pPr>
        <w:pStyle w:val="ListParagraph"/>
        <w:numPr>
          <w:ilvl w:val="1"/>
          <w:numId w:val="2"/>
        </w:numPr>
        <w:rPr>
          <w:bCs/>
        </w:rPr>
      </w:pPr>
      <w:r>
        <w:rPr>
          <w:bCs/>
        </w:rPr>
        <w:t xml:space="preserve">Reģistrējoties dalībai A&amp;M Motorsport </w:t>
      </w:r>
      <w:r w:rsidR="00925BB6">
        <w:rPr>
          <w:bCs/>
        </w:rPr>
        <w:t>rīkotajās</w:t>
      </w:r>
      <w:r>
        <w:rPr>
          <w:bCs/>
        </w:rPr>
        <w:t xml:space="preserve"> sacensībās, dalībnieks ar savu parakstu apliecina nolikuma, sacensību organizatora noteikumu un lēmumu, kā arī citu ar sacensībām saistītu noteikumu un papildus nolikumu ievērošanu un izpildīšanu pilnībā.</w:t>
      </w:r>
    </w:p>
    <w:p w14:paraId="42557A4B" w14:textId="77777777" w:rsidR="00DE77A3" w:rsidRDefault="00DE77A3">
      <w:pPr>
        <w:pStyle w:val="ListParagraph"/>
        <w:numPr>
          <w:ilvl w:val="1"/>
          <w:numId w:val="2"/>
        </w:numPr>
        <w:rPr>
          <w:bCs/>
        </w:rPr>
      </w:pPr>
      <w:r>
        <w:rPr>
          <w:bCs/>
        </w:rPr>
        <w:lastRenderedPageBreak/>
        <w:t>Dalībnieks uzņemas pilnu atbildību par trasē uzlikto pienākumu un aizliegumu ievērošanu, to izpildi un radītajām sekām.</w:t>
      </w:r>
    </w:p>
    <w:p w14:paraId="64415B72" w14:textId="77777777" w:rsidR="00DE77A3" w:rsidRDefault="00DE77A3">
      <w:pPr>
        <w:pStyle w:val="ListParagraph"/>
        <w:numPr>
          <w:ilvl w:val="1"/>
          <w:numId w:val="2"/>
        </w:numPr>
        <w:rPr>
          <w:bCs/>
        </w:rPr>
      </w:pPr>
      <w:r>
        <w:rPr>
          <w:bCs/>
        </w:rPr>
        <w:t>Dalībnieks ir atbildīgs par savai mantai, dzīvībai un veselībai, kā arī trešo personu mantai, dzīvībai un veselībai nodarīto kaitējumu.</w:t>
      </w:r>
    </w:p>
    <w:p w14:paraId="3A5E1A34" w14:textId="77777777" w:rsidR="00DE77A3" w:rsidRDefault="00DE77A3">
      <w:pPr>
        <w:pStyle w:val="ListParagraph"/>
        <w:numPr>
          <w:ilvl w:val="1"/>
          <w:numId w:val="2"/>
        </w:numPr>
        <w:rPr>
          <w:bCs/>
        </w:rPr>
      </w:pPr>
      <w:r>
        <w:rPr>
          <w:bCs/>
        </w:rPr>
        <w:t>Jebkāda veida zaudējumi, kas tiek nodarīti sacensību norises vietai un ir kopsakarā ar dalībnieka darbību, vai bezdarbību, jāatlīdzina pilnā apmērā sacensību organizatoram - biedrībai „A&amp;M Motorsport”.</w:t>
      </w:r>
    </w:p>
    <w:p w14:paraId="4720050C" w14:textId="77777777" w:rsidR="00DE77A3" w:rsidRDefault="00DE77A3">
      <w:pPr>
        <w:pStyle w:val="ListParagraph"/>
        <w:numPr>
          <w:ilvl w:val="1"/>
          <w:numId w:val="2"/>
        </w:numPr>
        <w:rPr>
          <w:bCs/>
        </w:rPr>
      </w:pPr>
      <w:r>
        <w:rPr>
          <w:bCs/>
        </w:rPr>
        <w:t>Strīdi par sacensību norises vietai nodarītajiem zaudējumiem vispirms tiks risināti savstarpēju pārrunu ceļā. Ja sacensību organizators un dalībnieks 30 (trīsdesmit) dienu laikā nevar panākt vienošanos, strīds nododams izskatīšanai tiesai LR spēkā esošajos normatīvajos aktos noteiktajā kārtībā.</w:t>
      </w:r>
    </w:p>
    <w:p w14:paraId="326E7421" w14:textId="77777777" w:rsidR="00DE77A3" w:rsidRDefault="00DE77A3">
      <w:pPr>
        <w:pStyle w:val="ListParagraph"/>
        <w:numPr>
          <w:ilvl w:val="1"/>
          <w:numId w:val="2"/>
        </w:numPr>
        <w:rPr>
          <w:bCs/>
        </w:rPr>
      </w:pPr>
      <w:r>
        <w:rPr>
          <w:bCs/>
        </w:rPr>
        <w:t>Ja dalībnieks atsakās ievērot sacensību organizatora norādījumus un lēmumus, sacensību organizatoram ir tiesības noteikt aizliegumu dalībniekam turpināt piedalīties sacensībās. Šim aizliegumam nav laika ierobežojuma un to var mainīt/grozīt pēc sacensību organizatora ieskatiem.</w:t>
      </w:r>
    </w:p>
    <w:p w14:paraId="5269D680" w14:textId="77777777" w:rsidR="00DE77A3" w:rsidRDefault="00DE77A3">
      <w:pPr>
        <w:pStyle w:val="ListParagraph"/>
        <w:numPr>
          <w:ilvl w:val="1"/>
          <w:numId w:val="2"/>
        </w:numPr>
        <w:rPr>
          <w:bCs/>
        </w:rPr>
      </w:pPr>
      <w:r>
        <w:rPr>
          <w:bCs/>
        </w:rPr>
        <w:t xml:space="preserve">Dalībnieks ir informēts un apzinās par veselības un dzīvības apdraudējumu riskiem piedaloties A&amp;M Motorsport </w:t>
      </w:r>
      <w:r w:rsidR="00451E25">
        <w:rPr>
          <w:bCs/>
        </w:rPr>
        <w:t>rīkotajās</w:t>
      </w:r>
      <w:r>
        <w:rPr>
          <w:bCs/>
        </w:rPr>
        <w:t xml:space="preserve"> sacensībās.  </w:t>
      </w:r>
    </w:p>
    <w:p w14:paraId="4156D566" w14:textId="77777777" w:rsidR="00DE77A3" w:rsidRDefault="00DE77A3">
      <w:pPr>
        <w:pStyle w:val="ListParagraph"/>
        <w:numPr>
          <w:ilvl w:val="1"/>
          <w:numId w:val="2"/>
        </w:numPr>
        <w:rPr>
          <w:bCs/>
        </w:rPr>
      </w:pPr>
      <w:r>
        <w:rPr>
          <w:bCs/>
        </w:rPr>
        <w:t>Dalībnieks apņemas nevirzīt iebildumus pret sacensību organizatoriem, tā pārstāvjiem un Latvijas automobiļu federāciju par sacensību laikā izraisītiem negadījumiem, traumām vai cita veida zaudējumiem.</w:t>
      </w:r>
    </w:p>
    <w:p w14:paraId="3B458F49" w14:textId="77777777" w:rsidR="00DE77A3" w:rsidRDefault="00DE77A3">
      <w:pPr>
        <w:pStyle w:val="ListParagraph"/>
        <w:numPr>
          <w:ilvl w:val="1"/>
          <w:numId w:val="2"/>
        </w:numPr>
        <w:rPr>
          <w:bCs/>
        </w:rPr>
      </w:pPr>
      <w:r>
        <w:rPr>
          <w:bCs/>
        </w:rPr>
        <w:t>Dalībnieks ir iepazinies ar nolikumu, to pilnībā saprot un apņemas to ievērot.</w:t>
      </w:r>
    </w:p>
    <w:p w14:paraId="7696A634" w14:textId="77777777" w:rsidR="00DE77A3" w:rsidRDefault="00DE77A3">
      <w:pPr>
        <w:pStyle w:val="ListParagraph"/>
        <w:numPr>
          <w:ilvl w:val="1"/>
          <w:numId w:val="2"/>
        </w:numPr>
        <w:rPr>
          <w:b/>
        </w:rPr>
      </w:pPr>
      <w:r>
        <w:rPr>
          <w:bCs/>
        </w:rPr>
        <w:t>Sacensībās var tikt veiktas dopinga un alkohola kontroles. Dopinga kontroles procedūra un aizliegto vielu saraksts ir noteikts atbilstoši Pasaules Antidopinga aģentūras un FIA noteikumiem. Alkohola kontroli drīkst veikt sacensību rīkotājs, izmantojot alkometru. Noteiktās normas pārsnieguma gadījumā tiks veikta izslēgšana no konkrētajām sacensībām.</w:t>
      </w:r>
    </w:p>
    <w:p w14:paraId="0C730C0F" w14:textId="77777777" w:rsidR="00DE77A3" w:rsidRDefault="00DE77A3">
      <w:pPr>
        <w:pStyle w:val="ListParagraph"/>
        <w:ind w:left="1224"/>
        <w:rPr>
          <w:b/>
        </w:rPr>
      </w:pPr>
    </w:p>
    <w:p w14:paraId="34A255F8" w14:textId="77777777" w:rsidR="00DE77A3" w:rsidRDefault="00DE77A3">
      <w:pPr>
        <w:ind w:left="1080"/>
        <w:rPr>
          <w:b/>
        </w:rPr>
      </w:pPr>
    </w:p>
    <w:p w14:paraId="52C8DF9D" w14:textId="77777777" w:rsidR="00DE77A3" w:rsidRDefault="00DE77A3">
      <w:pPr>
        <w:rPr>
          <w:b/>
        </w:rPr>
      </w:pPr>
    </w:p>
    <w:p w14:paraId="7F375FAD" w14:textId="77777777" w:rsidR="00DE77A3" w:rsidRDefault="00DE77A3">
      <w:pPr>
        <w:pStyle w:val="ListParagraph"/>
        <w:ind w:left="1944"/>
        <w:rPr>
          <w:b/>
        </w:rPr>
      </w:pPr>
    </w:p>
    <w:tbl>
      <w:tblPr>
        <w:tblW w:w="0" w:type="auto"/>
        <w:tblInd w:w="-108" w:type="dxa"/>
        <w:tblLayout w:type="fixed"/>
        <w:tblLook w:val="0000" w:firstRow="0" w:lastRow="0" w:firstColumn="0" w:lastColumn="0" w:noHBand="0" w:noVBand="0"/>
      </w:tblPr>
      <w:tblGrid>
        <w:gridCol w:w="1335"/>
      </w:tblGrid>
      <w:tr w:rsidR="00DE77A3" w14:paraId="61C72E05" w14:textId="77777777">
        <w:trPr>
          <w:trHeight w:val="112"/>
        </w:trPr>
        <w:tc>
          <w:tcPr>
            <w:tcW w:w="1335" w:type="dxa"/>
            <w:shd w:val="clear" w:color="auto" w:fill="auto"/>
          </w:tcPr>
          <w:p w14:paraId="0A5E614B" w14:textId="77777777" w:rsidR="00DE77A3" w:rsidRDefault="00DE77A3">
            <w:pPr>
              <w:rPr>
                <w:sz w:val="23"/>
                <w:szCs w:val="23"/>
              </w:rPr>
            </w:pPr>
          </w:p>
        </w:tc>
      </w:tr>
    </w:tbl>
    <w:p w14:paraId="313D635D" w14:textId="77777777" w:rsidR="00DE77A3" w:rsidRDefault="00DE77A3">
      <w:pPr>
        <w:pStyle w:val="ListParagraph"/>
        <w:ind w:left="1224"/>
      </w:pPr>
    </w:p>
    <w:p w14:paraId="1B19AFB1" w14:textId="77777777" w:rsidR="00DE77A3" w:rsidRDefault="00DE77A3"/>
    <w:sectPr w:rsidR="00DE77A3">
      <w:pgSz w:w="11906" w:h="16838"/>
      <w:pgMar w:top="1440" w:right="1800" w:bottom="1440" w:left="1800"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6988" w14:textId="77777777" w:rsidR="007F55F5" w:rsidRDefault="007F55F5" w:rsidP="00E516FB">
      <w:pPr>
        <w:spacing w:line="240" w:lineRule="auto"/>
      </w:pPr>
      <w:r>
        <w:separator/>
      </w:r>
    </w:p>
  </w:endnote>
  <w:endnote w:type="continuationSeparator" w:id="0">
    <w:p w14:paraId="7DF2C22B" w14:textId="77777777" w:rsidR="007F55F5" w:rsidRDefault="007F55F5" w:rsidP="00E51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font1327">
    <w:altName w:val="Calibri"/>
    <w:charset w:val="BA"/>
    <w:family w:val="auto"/>
    <w:pitch w:val="variable"/>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ACEA5" w14:textId="77777777" w:rsidR="007F55F5" w:rsidRDefault="007F55F5" w:rsidP="00E516FB">
      <w:pPr>
        <w:spacing w:line="240" w:lineRule="auto"/>
      </w:pPr>
      <w:r>
        <w:separator/>
      </w:r>
    </w:p>
  </w:footnote>
  <w:footnote w:type="continuationSeparator" w:id="0">
    <w:p w14:paraId="504F7A61" w14:textId="77777777" w:rsidR="007F55F5" w:rsidRDefault="007F55F5" w:rsidP="00E516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Arial"/>
        <w:b w:val="0"/>
        <w:sz w:val="24"/>
        <w:szCs w:val="24"/>
      </w:rPr>
    </w:lvl>
    <w:lvl w:ilvl="2">
      <w:start w:val="1"/>
      <w:numFmt w:val="decimal"/>
      <w:lvlText w:val="%1.%2.%3."/>
      <w:lvlJc w:val="left"/>
      <w:pPr>
        <w:tabs>
          <w:tab w:val="num" w:pos="0"/>
        </w:tabs>
        <w:ind w:left="1224" w:hanging="504"/>
      </w:pPr>
      <w:rPr>
        <w:b w:val="0"/>
      </w:rPr>
    </w:lvl>
    <w:lvl w:ilvl="3">
      <w:start w:val="1"/>
      <w:numFmt w:val="decimal"/>
      <w:lvlText w:val="%2.%3.%4."/>
      <w:lvlJc w:val="left"/>
      <w:pPr>
        <w:tabs>
          <w:tab w:val="num" w:pos="0"/>
        </w:tabs>
        <w:ind w:left="1728" w:hanging="648"/>
      </w:pPr>
    </w:lvl>
    <w:lvl w:ilvl="4">
      <w:start w:val="1"/>
      <w:numFmt w:val="decimal"/>
      <w:lvlText w:val="%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Num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327754085">
    <w:abstractNumId w:val="0"/>
  </w:num>
  <w:num w:numId="2" w16cid:durableId="1789743073">
    <w:abstractNumId w:val="1"/>
  </w:num>
  <w:num w:numId="3" w16cid:durableId="837694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88"/>
    <w:rsid w:val="00034D70"/>
    <w:rsid w:val="000649A6"/>
    <w:rsid w:val="000C0180"/>
    <w:rsid w:val="000C6A98"/>
    <w:rsid w:val="000E515E"/>
    <w:rsid w:val="000F68F0"/>
    <w:rsid w:val="00103BB8"/>
    <w:rsid w:val="001121B1"/>
    <w:rsid w:val="00116DCA"/>
    <w:rsid w:val="00151342"/>
    <w:rsid w:val="001B1636"/>
    <w:rsid w:val="001B1EB2"/>
    <w:rsid w:val="001C095D"/>
    <w:rsid w:val="001F0C0A"/>
    <w:rsid w:val="0020015C"/>
    <w:rsid w:val="002107E1"/>
    <w:rsid w:val="002C0302"/>
    <w:rsid w:val="002C166F"/>
    <w:rsid w:val="002C6162"/>
    <w:rsid w:val="002D71C7"/>
    <w:rsid w:val="003417D6"/>
    <w:rsid w:val="003A515D"/>
    <w:rsid w:val="003C131E"/>
    <w:rsid w:val="003D5D60"/>
    <w:rsid w:val="004015EE"/>
    <w:rsid w:val="00421305"/>
    <w:rsid w:val="004462D3"/>
    <w:rsid w:val="00451E25"/>
    <w:rsid w:val="00466F60"/>
    <w:rsid w:val="00471254"/>
    <w:rsid w:val="00480586"/>
    <w:rsid w:val="0048649B"/>
    <w:rsid w:val="00510EC1"/>
    <w:rsid w:val="0052651D"/>
    <w:rsid w:val="005A7C91"/>
    <w:rsid w:val="005D4002"/>
    <w:rsid w:val="005E205D"/>
    <w:rsid w:val="005E23AA"/>
    <w:rsid w:val="005F1DC4"/>
    <w:rsid w:val="0063758C"/>
    <w:rsid w:val="00645F70"/>
    <w:rsid w:val="006D75F3"/>
    <w:rsid w:val="006E18D3"/>
    <w:rsid w:val="006F4B56"/>
    <w:rsid w:val="00764A52"/>
    <w:rsid w:val="007A5FC2"/>
    <w:rsid w:val="007B54EE"/>
    <w:rsid w:val="007C1251"/>
    <w:rsid w:val="007C131E"/>
    <w:rsid w:val="007C4231"/>
    <w:rsid w:val="007E1D1D"/>
    <w:rsid w:val="007E6BE0"/>
    <w:rsid w:val="007E7398"/>
    <w:rsid w:val="007F55F5"/>
    <w:rsid w:val="00814305"/>
    <w:rsid w:val="00825D42"/>
    <w:rsid w:val="0085402E"/>
    <w:rsid w:val="008567E6"/>
    <w:rsid w:val="008649C8"/>
    <w:rsid w:val="00875700"/>
    <w:rsid w:val="008763A3"/>
    <w:rsid w:val="00880C08"/>
    <w:rsid w:val="008C6DD8"/>
    <w:rsid w:val="008D6FFE"/>
    <w:rsid w:val="008E0FDC"/>
    <w:rsid w:val="00921753"/>
    <w:rsid w:val="00925BB6"/>
    <w:rsid w:val="009E0E3E"/>
    <w:rsid w:val="009E3288"/>
    <w:rsid w:val="009E44C0"/>
    <w:rsid w:val="009F6AF3"/>
    <w:rsid w:val="00A2145A"/>
    <w:rsid w:val="00A42C85"/>
    <w:rsid w:val="00A7584D"/>
    <w:rsid w:val="00A77776"/>
    <w:rsid w:val="00AA4D83"/>
    <w:rsid w:val="00AD664C"/>
    <w:rsid w:val="00B479D8"/>
    <w:rsid w:val="00B56A2C"/>
    <w:rsid w:val="00BA625A"/>
    <w:rsid w:val="00BF4CDB"/>
    <w:rsid w:val="00C1635E"/>
    <w:rsid w:val="00C50B94"/>
    <w:rsid w:val="00CD7561"/>
    <w:rsid w:val="00CF4432"/>
    <w:rsid w:val="00D2599C"/>
    <w:rsid w:val="00D60669"/>
    <w:rsid w:val="00D67CEE"/>
    <w:rsid w:val="00D7129D"/>
    <w:rsid w:val="00DE1E92"/>
    <w:rsid w:val="00DE77A3"/>
    <w:rsid w:val="00E01A6D"/>
    <w:rsid w:val="00E16415"/>
    <w:rsid w:val="00E516FB"/>
    <w:rsid w:val="00E75F52"/>
    <w:rsid w:val="00EC0A4C"/>
    <w:rsid w:val="00EE3876"/>
    <w:rsid w:val="00EF39DC"/>
    <w:rsid w:val="00F040B6"/>
    <w:rsid w:val="00F13A8B"/>
    <w:rsid w:val="00F5529B"/>
    <w:rsid w:val="00F56035"/>
    <w:rsid w:val="00F8163B"/>
    <w:rsid w:val="00FA292D"/>
    <w:rsid w:val="00FB0F77"/>
    <w:rsid w:val="00FD476F"/>
    <w:rsid w:val="00FE3740"/>
    <w:rsid w:val="0312D542"/>
    <w:rsid w:val="3A6ED650"/>
    <w:rsid w:val="6FBD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352872"/>
  <w15:chartTrackingRefBased/>
  <w15:docId w15:val="{D247452A-ED22-43BF-8D1D-5A9E13D1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Arial" w:eastAsia="SimSun" w:hAnsi="Arial" w:cs="Arial"/>
      <w:color w:val="000000"/>
      <w:sz w:val="24"/>
      <w:szCs w:val="24"/>
      <w:lang w:val="lv-LV" w:eastAsia="ar-SA"/>
    </w:rPr>
  </w:style>
  <w:style w:type="paragraph" w:styleId="Heading1">
    <w:name w:val="heading 1"/>
    <w:basedOn w:val="Normal"/>
    <w:next w:val="BodyText"/>
    <w:qFormat/>
    <w:pPr>
      <w:keepNext/>
      <w:keepLines/>
      <w:numPr>
        <w:numId w:val="1"/>
      </w:numPr>
      <w:spacing w:before="240"/>
      <w:outlineLvl w:val="0"/>
    </w:pPr>
    <w:rPr>
      <w:rFonts w:ascii="Calibri Light" w:hAnsi="Calibri Light" w:cs="font1327"/>
      <w:color w:val="2E74B5"/>
      <w:sz w:val="32"/>
      <w:szCs w:val="32"/>
    </w:rPr>
  </w:style>
  <w:style w:type="paragraph" w:styleId="Heading2">
    <w:name w:val="heading 2"/>
    <w:basedOn w:val="Normal"/>
    <w:next w:val="BodyText"/>
    <w:qFormat/>
    <w:pPr>
      <w:keepNext/>
      <w:keepLines/>
      <w:numPr>
        <w:ilvl w:val="1"/>
        <w:numId w:val="1"/>
      </w:numPr>
      <w:spacing w:before="40"/>
      <w:outlineLvl w:val="1"/>
    </w:pPr>
    <w:rPr>
      <w:rFonts w:ascii="Calibri Light" w:hAnsi="Calibri Light" w:cs="font1327"/>
      <w:color w:val="2E74B5"/>
      <w:sz w:val="26"/>
      <w:szCs w:val="26"/>
    </w:rPr>
  </w:style>
  <w:style w:type="paragraph" w:styleId="Heading3">
    <w:name w:val="heading 3"/>
    <w:basedOn w:val="Normal"/>
    <w:next w:val="BodyText"/>
    <w:qFormat/>
    <w:pPr>
      <w:keepNext/>
      <w:keepLines/>
      <w:numPr>
        <w:ilvl w:val="2"/>
        <w:numId w:val="1"/>
      </w:numPr>
      <w:spacing w:before="40"/>
      <w:outlineLvl w:val="2"/>
    </w:pPr>
    <w:rPr>
      <w:rFonts w:ascii="Calibri Light" w:hAnsi="Calibri Light" w:cs="font1327"/>
      <w:color w:val="1F4D78"/>
    </w:rPr>
  </w:style>
  <w:style w:type="paragraph" w:styleId="Heading4">
    <w:name w:val="heading 4"/>
    <w:basedOn w:val="Normal"/>
    <w:next w:val="BodyText"/>
    <w:qFormat/>
    <w:pPr>
      <w:keepNext/>
      <w:keepLines/>
      <w:numPr>
        <w:ilvl w:val="3"/>
        <w:numId w:val="1"/>
      </w:numPr>
      <w:spacing w:before="40"/>
      <w:outlineLvl w:val="3"/>
    </w:pPr>
    <w:rPr>
      <w:rFonts w:ascii="Calibri Light" w:hAnsi="Calibri Light" w:cs="font1327"/>
      <w:i/>
      <w:iCs/>
      <w:color w:val="2E74B5"/>
    </w:rPr>
  </w:style>
  <w:style w:type="paragraph" w:styleId="Heading5">
    <w:name w:val="heading 5"/>
    <w:basedOn w:val="Normal"/>
    <w:next w:val="BodyText"/>
    <w:qFormat/>
    <w:pPr>
      <w:keepNext/>
      <w:keepLines/>
      <w:numPr>
        <w:ilvl w:val="4"/>
        <w:numId w:val="1"/>
      </w:numPr>
      <w:spacing w:before="40"/>
      <w:outlineLvl w:val="4"/>
    </w:pPr>
    <w:rPr>
      <w:rFonts w:ascii="Calibri Light" w:hAnsi="Calibri Light" w:cs="font1327"/>
      <w:color w:val="2E74B5"/>
    </w:rPr>
  </w:style>
  <w:style w:type="paragraph" w:styleId="Heading6">
    <w:name w:val="heading 6"/>
    <w:basedOn w:val="Normal"/>
    <w:next w:val="BodyText"/>
    <w:qFormat/>
    <w:pPr>
      <w:keepNext/>
      <w:keepLines/>
      <w:numPr>
        <w:ilvl w:val="5"/>
        <w:numId w:val="1"/>
      </w:numPr>
      <w:spacing w:before="40"/>
      <w:outlineLvl w:val="5"/>
    </w:pPr>
    <w:rPr>
      <w:rFonts w:ascii="Calibri Light" w:hAnsi="Calibri Light" w:cs="font1327"/>
      <w:color w:val="1F4D78"/>
    </w:rPr>
  </w:style>
  <w:style w:type="paragraph" w:styleId="Heading7">
    <w:name w:val="heading 7"/>
    <w:basedOn w:val="Normal"/>
    <w:next w:val="BodyText"/>
    <w:qFormat/>
    <w:pPr>
      <w:keepNext/>
      <w:keepLines/>
      <w:numPr>
        <w:ilvl w:val="6"/>
        <w:numId w:val="1"/>
      </w:numPr>
      <w:spacing w:before="40"/>
      <w:outlineLvl w:val="6"/>
    </w:pPr>
    <w:rPr>
      <w:rFonts w:ascii="Calibri Light" w:hAnsi="Calibri Light" w:cs="font1327"/>
      <w:i/>
      <w:iCs/>
      <w:color w:val="1F4D78"/>
    </w:rPr>
  </w:style>
  <w:style w:type="paragraph" w:styleId="Heading8">
    <w:name w:val="heading 8"/>
    <w:basedOn w:val="Normal"/>
    <w:next w:val="BodyText"/>
    <w:qFormat/>
    <w:pPr>
      <w:keepNext/>
      <w:keepLines/>
      <w:numPr>
        <w:ilvl w:val="7"/>
        <w:numId w:val="1"/>
      </w:numPr>
      <w:spacing w:before="40"/>
      <w:outlineLvl w:val="7"/>
    </w:pPr>
    <w:rPr>
      <w:rFonts w:ascii="Calibri Light" w:hAnsi="Calibri Light" w:cs="font1327"/>
      <w:color w:val="272727"/>
      <w:sz w:val="21"/>
      <w:szCs w:val="21"/>
    </w:rPr>
  </w:style>
  <w:style w:type="paragraph" w:styleId="Heading9">
    <w:name w:val="heading 9"/>
    <w:basedOn w:val="Normal"/>
    <w:next w:val="BodyText"/>
    <w:qFormat/>
    <w:pPr>
      <w:keepNext/>
      <w:keepLines/>
      <w:numPr>
        <w:ilvl w:val="8"/>
        <w:numId w:val="1"/>
      </w:numPr>
      <w:spacing w:before="40"/>
      <w:outlineLvl w:val="8"/>
    </w:pPr>
    <w:rPr>
      <w:rFonts w:ascii="Calibri Light" w:hAnsi="Calibri Light" w:cs="font1327"/>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customStyle="1" w:styleId="Heading1Char">
    <w:name w:val="Heading 1 Char"/>
    <w:rPr>
      <w:rFonts w:ascii="Calibri Light" w:hAnsi="Calibri Light" w:cs="font1327"/>
      <w:color w:val="2E74B5"/>
      <w:sz w:val="32"/>
      <w:szCs w:val="32"/>
    </w:rPr>
  </w:style>
  <w:style w:type="character" w:customStyle="1" w:styleId="Heading2Char">
    <w:name w:val="Heading 2 Char"/>
    <w:rPr>
      <w:rFonts w:ascii="Calibri Light" w:hAnsi="Calibri Light" w:cs="font1327"/>
      <w:color w:val="2E74B5"/>
      <w:sz w:val="26"/>
      <w:szCs w:val="26"/>
    </w:rPr>
  </w:style>
  <w:style w:type="character" w:customStyle="1" w:styleId="Heading3Char">
    <w:name w:val="Heading 3 Char"/>
    <w:rPr>
      <w:rFonts w:ascii="Calibri Light" w:hAnsi="Calibri Light" w:cs="font1327"/>
      <w:color w:val="1F4D78"/>
      <w:sz w:val="24"/>
      <w:szCs w:val="24"/>
    </w:rPr>
  </w:style>
  <w:style w:type="character" w:customStyle="1" w:styleId="Heading4Char">
    <w:name w:val="Heading 4 Char"/>
    <w:rPr>
      <w:rFonts w:ascii="Calibri Light" w:hAnsi="Calibri Light" w:cs="font1327"/>
      <w:i/>
      <w:iCs/>
      <w:color w:val="2E74B5"/>
    </w:rPr>
  </w:style>
  <w:style w:type="character" w:customStyle="1" w:styleId="Heading5Char">
    <w:name w:val="Heading 5 Char"/>
    <w:rPr>
      <w:rFonts w:ascii="Calibri Light" w:hAnsi="Calibri Light" w:cs="font1327"/>
      <w:color w:val="2E74B5"/>
    </w:rPr>
  </w:style>
  <w:style w:type="character" w:customStyle="1" w:styleId="Heading6Char">
    <w:name w:val="Heading 6 Char"/>
    <w:rPr>
      <w:rFonts w:ascii="Calibri Light" w:hAnsi="Calibri Light" w:cs="font1327"/>
      <w:color w:val="1F4D78"/>
    </w:rPr>
  </w:style>
  <w:style w:type="character" w:customStyle="1" w:styleId="Heading7Char">
    <w:name w:val="Heading 7 Char"/>
    <w:rPr>
      <w:rFonts w:ascii="Calibri Light" w:hAnsi="Calibri Light" w:cs="font1327"/>
      <w:i/>
      <w:iCs/>
      <w:color w:val="1F4D78"/>
    </w:rPr>
  </w:style>
  <w:style w:type="character" w:customStyle="1" w:styleId="Heading8Char">
    <w:name w:val="Heading 8 Char"/>
    <w:rPr>
      <w:rFonts w:ascii="Calibri Light" w:hAnsi="Calibri Light" w:cs="font1327"/>
      <w:color w:val="272727"/>
      <w:sz w:val="21"/>
      <w:szCs w:val="21"/>
    </w:rPr>
  </w:style>
  <w:style w:type="character" w:customStyle="1" w:styleId="Heading9Char">
    <w:name w:val="Heading 9 Char"/>
    <w:rPr>
      <w:rFonts w:ascii="Calibri Light" w:hAnsi="Calibri Light" w:cs="font1327"/>
      <w:i/>
      <w:iCs/>
      <w:color w:val="272727"/>
      <w:sz w:val="21"/>
      <w:szCs w:val="21"/>
    </w:rPr>
  </w:style>
  <w:style w:type="character" w:styleId="Hyperlink">
    <w:name w:val="Hyperlink"/>
    <w:rPr>
      <w:color w:val="0563C1"/>
      <w:u w:val="single"/>
    </w:rPr>
  </w:style>
  <w:style w:type="character" w:customStyle="1" w:styleId="EndnoteTextChar">
    <w:name w:val="Endnote Text Char"/>
    <w:rPr>
      <w:sz w:val="20"/>
      <w:szCs w:val="20"/>
    </w:rPr>
  </w:style>
  <w:style w:type="character" w:customStyle="1" w:styleId="EndnoteReference1">
    <w:name w:val="Endnote Reference1"/>
    <w:rPr>
      <w:vertAlign w:val="superscript"/>
    </w:rPr>
  </w:style>
  <w:style w:type="character" w:styleId="UnresolvedMention">
    <w:name w:val="Unresolved Mention"/>
    <w:rPr>
      <w:color w:val="605E5C"/>
    </w:rPr>
  </w:style>
  <w:style w:type="character" w:customStyle="1" w:styleId="ListLabel1">
    <w:name w:val="ListLabel 1"/>
    <w:rPr>
      <w:rFonts w:cs="Arial"/>
      <w:b w:val="0"/>
      <w:sz w:val="24"/>
      <w:szCs w:val="24"/>
    </w:rPr>
  </w:style>
  <w:style w:type="character" w:customStyle="1" w:styleId="ListLabel2">
    <w:name w:val="ListLabel 2"/>
    <w:rPr>
      <w:b w:val="0"/>
    </w:rPr>
  </w:style>
  <w:style w:type="character" w:customStyle="1" w:styleId="ListLabel3">
    <w:name w:val="ListLabel 3"/>
    <w:rPr>
      <w:rFonts w:cs="Calibri"/>
      <w:b w:val="0"/>
      <w:sz w:val="23"/>
      <w:szCs w:val="23"/>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EndnoteText1">
    <w:name w:val="Endnote Text1"/>
    <w:basedOn w:val="Normal"/>
    <w:rPr>
      <w:sz w:val="20"/>
      <w:szCs w:val="20"/>
    </w:rPr>
  </w:style>
  <w:style w:type="paragraph" w:customStyle="1" w:styleId="endnotetext0">
    <w:name w:val="endnote text0"/>
    <w:basedOn w:val="Normal"/>
    <w:link w:val="EndnoteTextChar1"/>
    <w:uiPriority w:val="99"/>
    <w:semiHidden/>
    <w:unhideWhenUsed/>
    <w:rsid w:val="00E516FB"/>
    <w:rPr>
      <w:sz w:val="20"/>
      <w:szCs w:val="20"/>
    </w:rPr>
  </w:style>
  <w:style w:type="character" w:customStyle="1" w:styleId="EndnoteTextChar1">
    <w:name w:val="Endnote Text Char1"/>
    <w:link w:val="endnotetext0"/>
    <w:uiPriority w:val="99"/>
    <w:semiHidden/>
    <w:rsid w:val="00E516FB"/>
    <w:rPr>
      <w:rFonts w:ascii="Arial" w:eastAsia="SimSun" w:hAnsi="Arial" w:cs="Arial"/>
      <w:color w:val="000000"/>
      <w:lang w:val="lv-LV" w:eastAsia="ar-SA"/>
    </w:rPr>
  </w:style>
  <w:style w:type="character" w:customStyle="1" w:styleId="endnotereference0">
    <w:name w:val="endnote reference0"/>
    <w:uiPriority w:val="99"/>
    <w:semiHidden/>
    <w:unhideWhenUsed/>
    <w:rsid w:val="00E516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liss@inbox.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8343</Characters>
  <Application>Microsoft Office Word</Application>
  <DocSecurity>0</DocSecurity>
  <Lines>69</Lines>
  <Paragraphs>19</Paragraphs>
  <ScaleCrop>false</ScaleCrop>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danilevics.mareks@inbox.lv</dc:creator>
  <cp:keywords/>
  <cp:lastModifiedBy>Mareks Danilevics</cp:lastModifiedBy>
  <cp:revision>6</cp:revision>
  <cp:lastPrinted>2023-02-11T13:01:00Z</cp:lastPrinted>
  <dcterms:created xsi:type="dcterms:W3CDTF">2024-04-03T13:01:00Z</dcterms:created>
  <dcterms:modified xsi:type="dcterms:W3CDTF">2024-04-03T13:05:00Z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